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EFE5B" w14:textId="3789D2FD" w:rsidR="00EF7194" w:rsidRDefault="00EF7194" w:rsidP="00E46175">
      <w:pPr>
        <w:widowControl/>
        <w:shd w:val="clear" w:color="auto" w:fill="FFFFFF"/>
        <w:rPr>
          <w:rFonts w:asciiTheme="minorHAnsi" w:hAnsiTheme="minorHAnsi" w:cstheme="minorHAnsi"/>
          <w:b/>
          <w:bCs/>
          <w:color w:val="000000"/>
          <w:kern w:val="0"/>
          <w:szCs w:val="24"/>
        </w:rPr>
      </w:pPr>
      <w:r>
        <w:rPr>
          <w:noProof/>
        </w:rPr>
        <w:drawing>
          <wp:inline distT="0" distB="0" distL="0" distR="0" wp14:anchorId="730FB4ED" wp14:editId="3C9CEB13">
            <wp:extent cx="1838325" cy="561975"/>
            <wp:effectExtent l="0" t="0" r="9525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175" w:rsidRPr="00E46175">
        <w:rPr>
          <w:rFonts w:asciiTheme="minorHAnsi" w:eastAsia="微軟正黑體" w:hAnsiTheme="minorHAnsi" w:cstheme="minorHAnsi"/>
          <w:b/>
          <w:bCs/>
          <w:color w:val="1155CC"/>
          <w:kern w:val="0"/>
          <w:sz w:val="32"/>
          <w:szCs w:val="32"/>
          <w:bdr w:val="none" w:sz="0" w:space="0" w:color="auto" w:frame="1"/>
        </w:rPr>
        <w:t xml:space="preserve"> Medici.tv</w:t>
      </w:r>
      <w:r w:rsidR="00E46175" w:rsidRPr="00E46175">
        <w:rPr>
          <w:rFonts w:asciiTheme="minorHAnsi" w:eastAsia="微軟正黑體" w:hAnsiTheme="minorHAnsi" w:cstheme="minorHAnsi"/>
          <w:b/>
          <w:bCs/>
          <w:color w:val="1155CC"/>
          <w:kern w:val="0"/>
          <w:sz w:val="32"/>
          <w:szCs w:val="32"/>
          <w:bdr w:val="none" w:sz="0" w:space="0" w:color="auto" w:frame="1"/>
        </w:rPr>
        <w:t>現場直播音樂會資料庫</w:t>
      </w:r>
      <w:r w:rsidR="00E46175" w:rsidRPr="00E46175">
        <w:rPr>
          <w:rFonts w:asciiTheme="minorHAnsi" w:eastAsia="微軟正黑體" w:hAnsiTheme="minorHAnsi" w:cstheme="minorHAnsi"/>
          <w:b/>
          <w:bCs/>
          <w:color w:val="1155CC"/>
          <w:kern w:val="0"/>
          <w:sz w:val="32"/>
          <w:szCs w:val="32"/>
          <w:bdr w:val="none" w:sz="0" w:space="0" w:color="auto" w:frame="1"/>
        </w:rPr>
        <w:t xml:space="preserve"> </w:t>
      </w:r>
      <w:r w:rsidR="00E46175" w:rsidRPr="00E46175">
        <w:rPr>
          <w:rFonts w:asciiTheme="minorHAnsi" w:hAnsiTheme="minorHAnsi" w:cstheme="minorHAnsi"/>
          <w:b/>
          <w:bCs/>
          <w:color w:val="000000"/>
          <w:kern w:val="0"/>
          <w:sz w:val="32"/>
          <w:szCs w:val="32"/>
        </w:rPr>
        <w:t> </w:t>
      </w:r>
      <w:r w:rsidR="00E46175" w:rsidRPr="007D6328">
        <w:rPr>
          <w:rFonts w:asciiTheme="minorHAnsi" w:hAnsiTheme="minorHAnsi" w:cstheme="minorHAnsi"/>
          <w:b/>
          <w:bCs/>
          <w:color w:val="000000"/>
          <w:kern w:val="0"/>
          <w:szCs w:val="24"/>
        </w:rPr>
        <w:t xml:space="preserve"> </w:t>
      </w:r>
    </w:p>
    <w:p w14:paraId="5A2C487C" w14:textId="40F7CC8E" w:rsidR="007B1B3B" w:rsidRPr="007B1B3B" w:rsidRDefault="007B1B3B" w:rsidP="007B1B3B">
      <w:pPr>
        <w:widowControl/>
        <w:shd w:val="clear" w:color="auto" w:fill="FFFFFF"/>
        <w:jc w:val="center"/>
        <w:rPr>
          <w:b/>
          <w:bCs/>
          <w:color w:val="000000"/>
          <w:kern w:val="0"/>
          <w:sz w:val="28"/>
          <w:szCs w:val="28"/>
        </w:rPr>
      </w:pPr>
      <w:r w:rsidRPr="008462ED">
        <w:rPr>
          <w:rFonts w:hint="eastAsia"/>
          <w:b/>
          <w:bCs/>
          <w:color w:val="000000"/>
          <w:kern w:val="0"/>
          <w:sz w:val="28"/>
          <w:szCs w:val="28"/>
        </w:rPr>
        <w:t>【試用</w:t>
      </w:r>
      <w:r>
        <w:rPr>
          <w:rFonts w:hint="eastAsia"/>
          <w:b/>
          <w:bCs/>
          <w:color w:val="000000"/>
          <w:kern w:val="0"/>
          <w:sz w:val="28"/>
          <w:szCs w:val="28"/>
        </w:rPr>
        <w:t>期間</w:t>
      </w:r>
      <w:r w:rsidRPr="008462ED">
        <w:rPr>
          <w:rFonts w:hint="eastAsia"/>
          <w:b/>
          <w:bCs/>
          <w:color w:val="000000"/>
          <w:kern w:val="0"/>
          <w:sz w:val="28"/>
          <w:szCs w:val="28"/>
        </w:rPr>
        <w:t>】</w:t>
      </w:r>
      <w:r w:rsidRPr="0089457C">
        <w:rPr>
          <w:rFonts w:ascii="Arial" w:eastAsiaTheme="minorEastAsia" w:hAnsi="Arial" w:cs="Arial" w:hint="eastAsia"/>
          <w:bCs/>
          <w:color w:val="7030A0"/>
          <w:sz w:val="22"/>
          <w:szCs w:val="22"/>
          <w:shd w:val="clear" w:color="auto" w:fill="FFFFFF"/>
        </w:rPr>
        <w:t>★</w:t>
      </w:r>
      <w:r w:rsidRPr="008462ED">
        <w:rPr>
          <w:b/>
          <w:bCs/>
          <w:color w:val="000000"/>
          <w:kern w:val="0"/>
          <w:sz w:val="28"/>
          <w:szCs w:val="28"/>
        </w:rPr>
        <w:t>2025. 0</w:t>
      </w:r>
      <w:r>
        <w:rPr>
          <w:rFonts w:hint="eastAsia"/>
          <w:b/>
          <w:bCs/>
          <w:color w:val="000000"/>
          <w:kern w:val="0"/>
          <w:sz w:val="28"/>
          <w:szCs w:val="28"/>
        </w:rPr>
        <w:t>5</w:t>
      </w:r>
      <w:r w:rsidRPr="008462ED">
        <w:rPr>
          <w:b/>
          <w:bCs/>
          <w:color w:val="000000"/>
          <w:kern w:val="0"/>
          <w:sz w:val="28"/>
          <w:szCs w:val="28"/>
        </w:rPr>
        <w:t>.14 till 2025. 08.14</w:t>
      </w:r>
      <w:r w:rsidRPr="0089457C">
        <w:rPr>
          <w:rFonts w:ascii="Arial" w:eastAsiaTheme="minorEastAsia" w:hAnsi="Arial" w:cs="Arial" w:hint="eastAsia"/>
          <w:bCs/>
          <w:color w:val="7030A0"/>
          <w:sz w:val="22"/>
          <w:szCs w:val="22"/>
          <w:shd w:val="clear" w:color="auto" w:fill="FFFFFF"/>
        </w:rPr>
        <w:t>★</w:t>
      </w:r>
    </w:p>
    <w:p w14:paraId="7EFEA6B3" w14:textId="5B637742" w:rsidR="00EF7194" w:rsidRPr="00584000" w:rsidRDefault="00915AD1" w:rsidP="00EF7194">
      <w:pPr>
        <w:widowControl/>
        <w:shd w:val="clear" w:color="auto" w:fill="FFFFFF"/>
        <w:rPr>
          <w:color w:val="222222"/>
          <w:kern w:val="0"/>
          <w:szCs w:val="24"/>
        </w:rPr>
      </w:pPr>
      <w:r w:rsidRPr="00915AD1">
        <w:rPr>
          <w:rFonts w:hint="eastAsia"/>
          <w:b/>
          <w:bCs/>
          <w:color w:val="222222"/>
          <w:kern w:val="0"/>
          <w:sz w:val="27"/>
          <w:szCs w:val="27"/>
        </w:rPr>
        <w:t>國立體育大學</w:t>
      </w:r>
      <w:r w:rsidR="00EF7194" w:rsidRPr="00584000">
        <w:rPr>
          <w:b/>
          <w:bCs/>
          <w:color w:val="222222"/>
          <w:kern w:val="0"/>
          <w:sz w:val="27"/>
          <w:szCs w:val="27"/>
        </w:rPr>
        <w:t>師生</w:t>
      </w:r>
      <w:r w:rsidR="00584000" w:rsidRPr="00584000">
        <w:rPr>
          <w:rFonts w:asciiTheme="minorEastAsia" w:eastAsiaTheme="minorEastAsia" w:hAnsiTheme="minorEastAsia" w:hint="eastAsia"/>
          <w:b/>
          <w:bCs/>
          <w:color w:val="222222"/>
          <w:kern w:val="0"/>
          <w:sz w:val="27"/>
          <w:szCs w:val="27"/>
        </w:rPr>
        <w:t xml:space="preserve"> </w:t>
      </w:r>
      <w:r w:rsidR="00EF7194" w:rsidRPr="00584000">
        <w:rPr>
          <w:rFonts w:asciiTheme="minorEastAsia" w:eastAsiaTheme="minorEastAsia" w:hAnsiTheme="minorEastAsia" w:hint="eastAsia"/>
          <w:b/>
          <w:bCs/>
          <w:color w:val="222222"/>
          <w:kern w:val="0"/>
          <w:sz w:val="27"/>
          <w:szCs w:val="27"/>
        </w:rPr>
        <w:t>兩</w:t>
      </w:r>
      <w:r w:rsidR="00EF7194" w:rsidRPr="00584000">
        <w:rPr>
          <w:rFonts w:asciiTheme="minorEastAsia" w:eastAsiaTheme="minorEastAsia" w:hAnsiTheme="minorEastAsia"/>
          <w:b/>
          <w:bCs/>
          <w:color w:val="222222"/>
          <w:kern w:val="0"/>
          <w:sz w:val="27"/>
          <w:szCs w:val="27"/>
        </w:rPr>
        <w:t>種登錄方式</w:t>
      </w:r>
      <w:r w:rsidR="00EF7194" w:rsidRPr="00584000">
        <w:rPr>
          <w:color w:val="222222"/>
          <w:kern w:val="0"/>
          <w:sz w:val="28"/>
          <w:szCs w:val="28"/>
        </w:rPr>
        <w:t>：</w:t>
      </w:r>
      <w:r w:rsidR="003C27D5">
        <w:rPr>
          <w:color w:val="222222"/>
          <w:kern w:val="0"/>
          <w:sz w:val="28"/>
          <w:szCs w:val="28"/>
        </w:rPr>
        <w:t xml:space="preserve">  </w:t>
      </w:r>
    </w:p>
    <w:p w14:paraId="2FC269C9" w14:textId="12F81B7D" w:rsidR="00E46175" w:rsidRDefault="003C27D5" w:rsidP="004030BA">
      <w:pPr>
        <w:widowControl/>
        <w:shd w:val="clear" w:color="auto" w:fill="FFFFFF"/>
        <w:rPr>
          <w:rFonts w:asciiTheme="minorHAnsi" w:hAnsiTheme="minorHAnsi" w:cstheme="minorHAnsi"/>
          <w:b/>
          <w:bCs/>
          <w:color w:val="000000"/>
          <w:kern w:val="0"/>
          <w:szCs w:val="24"/>
        </w:rPr>
      </w:pPr>
      <w:r w:rsidRPr="003C27D5">
        <w:rPr>
          <w:rFonts w:cstheme="minorHAnsi" w:hint="eastAsia"/>
          <w:b/>
          <w:bCs/>
          <w:color w:val="000000"/>
          <w:kern w:val="0"/>
          <w:szCs w:val="24"/>
        </w:rPr>
        <w:t>方式</w:t>
      </w:r>
      <w:r w:rsidR="009533DD">
        <w:rPr>
          <w:rFonts w:cstheme="minorHAnsi" w:hint="eastAsia"/>
          <w:color w:val="000000"/>
          <w:kern w:val="0"/>
          <w:szCs w:val="24"/>
        </w:rPr>
        <w:t>(</w:t>
      </w:r>
      <w:r w:rsidR="009533DD">
        <w:rPr>
          <w:rFonts w:cstheme="minorHAnsi"/>
          <w:color w:val="000000"/>
          <w:kern w:val="0"/>
          <w:szCs w:val="24"/>
        </w:rPr>
        <w:t>I)</w:t>
      </w:r>
      <w:r w:rsidR="009533DD">
        <w:rPr>
          <w:rFonts w:cstheme="minorHAnsi" w:hint="eastAsia"/>
          <w:color w:val="000000"/>
          <w:kern w:val="0"/>
          <w:szCs w:val="24"/>
        </w:rPr>
        <w:t>、</w:t>
      </w:r>
      <w:r w:rsidR="00E46175" w:rsidRPr="007D6328">
        <w:rPr>
          <w:rFonts w:asciiTheme="minorHAnsi" w:hAnsiTheme="minorHAnsi" w:cstheme="minorHAnsi"/>
          <w:b/>
          <w:bCs/>
          <w:color w:val="000000"/>
          <w:kern w:val="0"/>
          <w:szCs w:val="24"/>
        </w:rPr>
        <w:t>校內已經鎖</w:t>
      </w:r>
      <w:r w:rsidR="00E46175" w:rsidRPr="008B518F">
        <w:rPr>
          <w:b/>
          <w:bCs/>
          <w:color w:val="0070C0"/>
          <w:kern w:val="0"/>
          <w:szCs w:val="24"/>
        </w:rPr>
        <w:t>IP</w:t>
      </w:r>
      <w:r w:rsidR="00E46175" w:rsidRPr="007D6328">
        <w:rPr>
          <w:rFonts w:asciiTheme="minorHAnsi" w:hAnsiTheme="minorHAnsi" w:cstheme="minorHAnsi"/>
          <w:b/>
          <w:bCs/>
          <w:color w:val="000000"/>
          <w:kern w:val="0"/>
          <w:szCs w:val="24"/>
        </w:rPr>
        <w:t>，不必帳號密碼</w:t>
      </w:r>
      <w:r w:rsidR="00E46175" w:rsidRPr="007D6328">
        <w:rPr>
          <w:rFonts w:asciiTheme="minorHAnsi" w:hAnsiTheme="minorHAnsi" w:cstheme="minorHAnsi"/>
          <w:b/>
          <w:bCs/>
          <w:color w:val="000000"/>
          <w:kern w:val="0"/>
          <w:szCs w:val="24"/>
        </w:rPr>
        <w:t>.</w:t>
      </w:r>
    </w:p>
    <w:p w14:paraId="066B1AAB" w14:textId="5FC55107" w:rsidR="004030BA" w:rsidRDefault="00E46175" w:rsidP="004030BA">
      <w:pPr>
        <w:widowControl/>
        <w:shd w:val="clear" w:color="auto" w:fill="FFFFFF"/>
        <w:rPr>
          <w:rFonts w:cstheme="minorHAnsi"/>
          <w:color w:val="000000"/>
          <w:kern w:val="0"/>
          <w:sz w:val="28"/>
          <w:szCs w:val="28"/>
        </w:rPr>
      </w:pPr>
      <w:r w:rsidRPr="007D6328">
        <w:rPr>
          <w:rFonts w:asciiTheme="minorHAnsi" w:eastAsia="標楷體" w:hAnsiTheme="minorHAnsi" w:cstheme="minorHAnsi"/>
          <w:color w:val="000000"/>
          <w:kern w:val="0"/>
          <w:szCs w:val="24"/>
        </w:rPr>
        <w:t>【連線網址】</w:t>
      </w:r>
      <w:r>
        <w:fldChar w:fldCharType="begin"/>
      </w:r>
      <w:r>
        <w:instrText>HYPERLINK "https://edu.medici.tv/" \t "_blank"</w:instrText>
      </w:r>
      <w:r>
        <w:fldChar w:fldCharType="separate"/>
      </w:r>
      <w:r w:rsidRPr="007D6328">
        <w:rPr>
          <w:rFonts w:asciiTheme="minorHAnsi" w:hAnsiTheme="minorHAnsi" w:cstheme="minorHAnsi"/>
          <w:b/>
          <w:bCs/>
          <w:color w:val="0000FF"/>
          <w:kern w:val="0"/>
          <w:szCs w:val="24"/>
          <w:u w:val="single"/>
          <w:lang w:val="sv-SE"/>
        </w:rPr>
        <w:t>https://edu.medici.tv/</w:t>
      </w:r>
      <w:r>
        <w:rPr>
          <w:rFonts w:asciiTheme="minorHAnsi" w:hAnsiTheme="minorHAnsi" w:cstheme="minorHAnsi"/>
          <w:b/>
          <w:bCs/>
          <w:color w:val="0000FF"/>
          <w:kern w:val="0"/>
          <w:szCs w:val="24"/>
          <w:u w:val="single"/>
          <w:lang w:val="sv-SE"/>
        </w:rPr>
        <w:fldChar w:fldCharType="end"/>
      </w:r>
    </w:p>
    <w:p w14:paraId="58A25B09" w14:textId="77BD09C8" w:rsidR="00E46175" w:rsidRDefault="003C27D5" w:rsidP="009533DD">
      <w:pPr>
        <w:widowControl/>
        <w:shd w:val="clear" w:color="auto" w:fill="FFFFFF"/>
        <w:rPr>
          <w:rFonts w:asciiTheme="minorHAnsi" w:hAnsiTheme="minorHAnsi" w:cstheme="minorHAnsi"/>
          <w:b/>
          <w:bCs/>
          <w:color w:val="222222"/>
          <w:kern w:val="0"/>
          <w:sz w:val="27"/>
          <w:szCs w:val="27"/>
        </w:rPr>
      </w:pPr>
      <w:r w:rsidRPr="003C27D5">
        <w:rPr>
          <w:rFonts w:cstheme="minorHAnsi" w:hint="eastAsia"/>
          <w:b/>
          <w:bCs/>
          <w:color w:val="000000"/>
          <w:kern w:val="0"/>
          <w:szCs w:val="24"/>
        </w:rPr>
        <w:t>方式</w:t>
      </w:r>
      <w:r w:rsidR="009533DD">
        <w:rPr>
          <w:rFonts w:cstheme="minorHAnsi" w:hint="eastAsia"/>
          <w:color w:val="000000"/>
          <w:kern w:val="0"/>
          <w:szCs w:val="24"/>
        </w:rPr>
        <w:t>(</w:t>
      </w:r>
      <w:r w:rsidR="009533DD">
        <w:rPr>
          <w:rFonts w:cstheme="minorHAnsi"/>
          <w:color w:val="000000"/>
          <w:kern w:val="0"/>
          <w:szCs w:val="24"/>
        </w:rPr>
        <w:t>II)</w:t>
      </w:r>
      <w:r w:rsidR="009533DD">
        <w:rPr>
          <w:rFonts w:cstheme="minorHAnsi" w:hint="eastAsia"/>
          <w:color w:val="000000"/>
          <w:kern w:val="0"/>
          <w:szCs w:val="24"/>
        </w:rPr>
        <w:t>、</w:t>
      </w:r>
      <w:r w:rsidRPr="007D6328">
        <w:rPr>
          <w:rFonts w:asciiTheme="minorHAnsi" w:hAnsiTheme="minorHAnsi" w:cstheme="minorHAnsi"/>
          <w:b/>
          <w:bCs/>
          <w:color w:val="000000"/>
          <w:kern w:val="0"/>
          <w:szCs w:val="24"/>
        </w:rPr>
        <w:t>校</w:t>
      </w:r>
      <w:r w:rsidR="008B518F">
        <w:rPr>
          <w:rFonts w:asciiTheme="minorHAnsi" w:hAnsiTheme="minorHAnsi" w:cstheme="minorHAnsi"/>
          <w:b/>
          <w:bCs/>
          <w:color w:val="000000"/>
          <w:kern w:val="0"/>
          <w:szCs w:val="24"/>
        </w:rPr>
        <w:t>外使用</w:t>
      </w:r>
      <w:r w:rsidR="008B518F" w:rsidRPr="003657F9">
        <w:rPr>
          <w:b/>
          <w:bCs/>
          <w:color w:val="0B5394"/>
          <w:kern w:val="0"/>
          <w:szCs w:val="24"/>
        </w:rPr>
        <w:t>Passcode</w:t>
      </w:r>
    </w:p>
    <w:p w14:paraId="0FF4EB8B" w14:textId="42051924" w:rsidR="009533DD" w:rsidRPr="007D6328" w:rsidRDefault="009533DD" w:rsidP="009533DD">
      <w:pPr>
        <w:widowControl/>
        <w:shd w:val="clear" w:color="auto" w:fill="FFFFFF"/>
        <w:rPr>
          <w:rFonts w:asciiTheme="minorHAnsi" w:hAnsiTheme="minorHAnsi" w:cstheme="minorHAnsi"/>
          <w:color w:val="222222"/>
          <w:kern w:val="0"/>
          <w:szCs w:val="24"/>
        </w:rPr>
      </w:pPr>
      <w:r w:rsidRPr="007D6328">
        <w:rPr>
          <w:rFonts w:asciiTheme="minorHAnsi" w:eastAsia="標楷體" w:hAnsiTheme="minorHAnsi" w:cstheme="minorHAnsi"/>
          <w:color w:val="000000"/>
          <w:kern w:val="0"/>
          <w:szCs w:val="24"/>
        </w:rPr>
        <w:t>【連線網址】</w:t>
      </w:r>
      <w:r>
        <w:fldChar w:fldCharType="begin"/>
      </w:r>
      <w:r>
        <w:instrText>HYPERLINK "https://edu.medici.tv/" \t "_blank"</w:instrText>
      </w:r>
      <w:r>
        <w:fldChar w:fldCharType="separate"/>
      </w:r>
      <w:r w:rsidRPr="007D6328">
        <w:rPr>
          <w:rFonts w:asciiTheme="minorHAnsi" w:hAnsiTheme="minorHAnsi" w:cstheme="minorHAnsi"/>
          <w:b/>
          <w:bCs/>
          <w:color w:val="0000FF"/>
          <w:kern w:val="0"/>
          <w:szCs w:val="24"/>
          <w:u w:val="single"/>
          <w:lang w:val="sv-SE"/>
        </w:rPr>
        <w:t>https://edu.medici.tv/</w:t>
      </w:r>
      <w:r>
        <w:rPr>
          <w:rFonts w:asciiTheme="minorHAnsi" w:hAnsiTheme="minorHAnsi" w:cstheme="minorHAnsi"/>
          <w:b/>
          <w:bCs/>
          <w:color w:val="0000FF"/>
          <w:kern w:val="0"/>
          <w:szCs w:val="24"/>
          <w:u w:val="single"/>
          <w:lang w:val="sv-SE"/>
        </w:rPr>
        <w:fldChar w:fldCharType="end"/>
      </w:r>
    </w:p>
    <w:p w14:paraId="35A4CF9D" w14:textId="72472DC7" w:rsidR="00A10AB1" w:rsidRPr="005001D8" w:rsidRDefault="00915AD1" w:rsidP="00A10AB1">
      <w:pPr>
        <w:widowControl/>
        <w:shd w:val="clear" w:color="auto" w:fill="FFFFFF"/>
        <w:rPr>
          <w:rFonts w:asciiTheme="minorHAnsi" w:hAnsiTheme="minorHAnsi" w:cstheme="minorHAnsi"/>
          <w:b/>
          <w:bCs/>
          <w:color w:val="000000"/>
          <w:kern w:val="0"/>
          <w:szCs w:val="24"/>
        </w:rPr>
      </w:pPr>
      <w:r w:rsidRPr="00915AD1">
        <w:rPr>
          <w:rFonts w:hint="eastAsia"/>
          <w:b/>
          <w:bCs/>
          <w:kern w:val="0"/>
          <w:szCs w:val="24"/>
        </w:rPr>
        <w:t>國立體育大學</w:t>
      </w:r>
      <w:r w:rsidR="009533DD" w:rsidRPr="009533DD">
        <w:rPr>
          <w:rFonts w:hint="eastAsia"/>
          <w:b/>
          <w:bCs/>
          <w:kern w:val="0"/>
          <w:szCs w:val="24"/>
        </w:rPr>
        <w:t>師生</w:t>
      </w:r>
      <w:r w:rsidR="00A10AB1">
        <w:rPr>
          <w:rFonts w:asciiTheme="minorHAnsi" w:hAnsiTheme="minorHAnsi" w:cstheme="minorHAnsi" w:hint="eastAsia"/>
          <w:b/>
          <w:bCs/>
          <w:color w:val="000000"/>
          <w:kern w:val="0"/>
          <w:szCs w:val="24"/>
        </w:rPr>
        <w:t>專用</w:t>
      </w:r>
      <w:r w:rsidR="00A10AB1" w:rsidRPr="009533DD">
        <w:rPr>
          <w:rFonts w:hint="eastAsia"/>
          <w:b/>
          <w:bCs/>
          <w:color w:val="0B5394"/>
          <w:kern w:val="0"/>
          <w:szCs w:val="24"/>
        </w:rPr>
        <w:t xml:space="preserve"> </w:t>
      </w:r>
      <w:r w:rsidR="00A10AB1" w:rsidRPr="003657F9">
        <w:rPr>
          <w:b/>
          <w:bCs/>
          <w:color w:val="0B5394"/>
          <w:kern w:val="0"/>
          <w:szCs w:val="24"/>
        </w:rPr>
        <w:t>Passcode:</w:t>
      </w:r>
      <w:r w:rsidR="00A10AB1" w:rsidRPr="003657F9">
        <w:rPr>
          <w:rFonts w:hint="eastAsia"/>
          <w:b/>
          <w:bCs/>
          <w:color w:val="0B5394"/>
          <w:kern w:val="0"/>
          <w:szCs w:val="24"/>
        </w:rPr>
        <w:t xml:space="preserve"> </w:t>
      </w:r>
      <w:r w:rsidR="00A10AB1" w:rsidRPr="003657F9">
        <w:rPr>
          <w:b/>
          <w:bCs/>
          <w:color w:val="0B5394"/>
          <w:kern w:val="0"/>
          <w:szCs w:val="24"/>
        </w:rPr>
        <w:t xml:space="preserve">- </w:t>
      </w:r>
      <w:r w:rsidRPr="00915AD1">
        <w:rPr>
          <w:b/>
          <w:bCs/>
          <w:color w:val="6AA84F"/>
          <w:kern w:val="0"/>
          <w:szCs w:val="24"/>
        </w:rPr>
        <w:t>ntsu25</w:t>
      </w:r>
    </w:p>
    <w:p w14:paraId="0EBD7801" w14:textId="77777777" w:rsidR="00A10AB1" w:rsidRDefault="00A10AB1" w:rsidP="00A10AB1">
      <w:pPr>
        <w:widowControl/>
        <w:shd w:val="clear" w:color="auto" w:fill="FFFFFF"/>
        <w:rPr>
          <w:color w:val="000000"/>
          <w:kern w:val="0"/>
          <w:szCs w:val="24"/>
          <w:u w:val="single"/>
        </w:rPr>
      </w:pPr>
      <w:r w:rsidRPr="00F95EBE">
        <w:rPr>
          <w:rFonts w:eastAsia="標楷體"/>
          <w:color w:val="003399"/>
          <w:kern w:val="0"/>
          <w:szCs w:val="24"/>
        </w:rPr>
        <w:t>在</w:t>
      </w:r>
      <w:r w:rsidRPr="00F07452">
        <w:rPr>
          <w:rFonts w:ascii="標楷體" w:eastAsia="標楷體" w:hAnsi="標楷體" w:hint="eastAsia"/>
          <w:color w:val="003399"/>
          <w:kern w:val="0"/>
          <w:szCs w:val="24"/>
        </w:rPr>
        <w:t>首頁</w:t>
      </w:r>
      <w:r w:rsidRPr="00F95EBE">
        <w:rPr>
          <w:rFonts w:eastAsia="標楷體"/>
          <w:color w:val="003399"/>
          <w:kern w:val="0"/>
          <w:szCs w:val="24"/>
        </w:rPr>
        <w:t>，點擊右上角的</w:t>
      </w:r>
      <w:r w:rsidRPr="005001D8">
        <w:rPr>
          <w:b/>
          <w:bCs/>
          <w:kern w:val="0"/>
          <w:szCs w:val="24"/>
        </w:rPr>
        <w:t>“</w:t>
      </w:r>
      <w:r w:rsidRPr="00E46175">
        <w:rPr>
          <w:color w:val="000000"/>
          <w:kern w:val="0"/>
          <w:szCs w:val="24"/>
          <w:u w:val="single"/>
        </w:rPr>
        <w:t xml:space="preserve">Log </w:t>
      </w:r>
      <w:r w:rsidRPr="00E46175">
        <w:rPr>
          <w:rFonts w:hint="eastAsia"/>
          <w:color w:val="000000"/>
          <w:kern w:val="0"/>
          <w:szCs w:val="24"/>
          <w:u w:val="single"/>
        </w:rPr>
        <w:t>i</w:t>
      </w:r>
      <w:r w:rsidRPr="00E46175">
        <w:rPr>
          <w:color w:val="000000"/>
          <w:kern w:val="0"/>
          <w:szCs w:val="24"/>
          <w:u w:val="single"/>
        </w:rPr>
        <w:t>n</w:t>
      </w:r>
      <w:r w:rsidRPr="00E46175">
        <w:rPr>
          <w:rFonts w:hint="eastAsia"/>
          <w:color w:val="000000"/>
          <w:kern w:val="0"/>
          <w:szCs w:val="24"/>
          <w:u w:val="single"/>
        </w:rPr>
        <w:t xml:space="preserve"> here</w:t>
      </w:r>
      <w:r w:rsidRPr="005001D8">
        <w:rPr>
          <w:b/>
          <w:bCs/>
          <w:kern w:val="0"/>
          <w:szCs w:val="24"/>
        </w:rPr>
        <w:t>”</w:t>
      </w:r>
    </w:p>
    <w:p w14:paraId="15B17A29" w14:textId="77777777" w:rsidR="00A10AB1" w:rsidRDefault="00A10AB1" w:rsidP="00A10AB1">
      <w:pPr>
        <w:widowControl/>
        <w:shd w:val="clear" w:color="auto" w:fill="FFFFFF"/>
        <w:rPr>
          <w:rFonts w:ascii="Arial" w:eastAsiaTheme="minorEastAsia" w:hAnsi="Arial" w:cs="Arial"/>
          <w:bCs/>
          <w:color w:val="548DD4" w:themeColor="text2" w:themeTint="99"/>
          <w:sz w:val="22"/>
          <w:szCs w:val="22"/>
          <w:shd w:val="clear" w:color="auto" w:fill="FFFFFF"/>
        </w:rPr>
      </w:pPr>
      <w:r>
        <w:rPr>
          <w:rFonts w:eastAsia="標楷體" w:hint="eastAsia"/>
          <w:color w:val="003399"/>
          <w:kern w:val="0"/>
          <w:szCs w:val="24"/>
        </w:rPr>
        <w:t>接著</w:t>
      </w:r>
      <w:r>
        <w:rPr>
          <w:rFonts w:ascii="標楷體" w:eastAsia="標楷體" w:hAnsi="標楷體" w:hint="eastAsia"/>
          <w:color w:val="003399"/>
          <w:kern w:val="0"/>
          <w:szCs w:val="24"/>
        </w:rPr>
        <w:t>下一</w:t>
      </w:r>
      <w:r w:rsidRPr="00F07452">
        <w:rPr>
          <w:rFonts w:ascii="標楷體" w:eastAsia="標楷體" w:hAnsi="標楷體" w:hint="eastAsia"/>
          <w:color w:val="003399"/>
          <w:kern w:val="0"/>
          <w:szCs w:val="24"/>
        </w:rPr>
        <w:t>頁</w:t>
      </w:r>
      <w:r>
        <w:rPr>
          <w:rFonts w:eastAsia="標楷體" w:hint="eastAsia"/>
          <w:color w:val="003399"/>
          <w:kern w:val="0"/>
          <w:szCs w:val="24"/>
        </w:rPr>
        <w:t xml:space="preserve">. </w:t>
      </w:r>
      <w:r w:rsidRPr="00FE452C">
        <w:rPr>
          <w:rFonts w:eastAsia="標楷體"/>
          <w:color w:val="003399"/>
          <w:kern w:val="0"/>
          <w:sz w:val="22"/>
          <w:szCs w:val="22"/>
        </w:rPr>
        <w:t>點擊</w:t>
      </w:r>
      <w:r w:rsidRPr="00705355">
        <w:rPr>
          <w:rFonts w:asciiTheme="minorEastAsia" w:eastAsiaTheme="minorEastAsia" w:hAnsiTheme="minorEastAsia" w:hint="eastAsia"/>
          <w:b/>
          <w:bCs/>
          <w:szCs w:val="24"/>
        </w:rPr>
        <w:t>→</w:t>
      </w:r>
      <w:r>
        <w:rPr>
          <w:rFonts w:asciiTheme="minorEastAsia" w:eastAsiaTheme="minorEastAsia" w:hAnsiTheme="minorEastAsia"/>
          <w:b/>
          <w:bCs/>
          <w:szCs w:val="24"/>
        </w:rPr>
        <w:br/>
      </w:r>
      <w:r w:rsidRPr="0089457C">
        <w:rPr>
          <w:rFonts w:ascii="Arial" w:eastAsiaTheme="minorEastAsia" w:hAnsi="Arial" w:cs="Arial" w:hint="eastAsia"/>
          <w:bCs/>
          <w:color w:val="548DD4" w:themeColor="text2" w:themeTint="99"/>
          <w:sz w:val="22"/>
          <w:szCs w:val="22"/>
          <w:shd w:val="clear" w:color="auto" w:fill="FFFFFF"/>
        </w:rPr>
        <w:t>▲</w:t>
      </w:r>
      <w:r w:rsidRPr="00FE452C">
        <w:rPr>
          <w:rFonts w:eastAsia="標楷體"/>
          <w:color w:val="003399"/>
          <w:kern w:val="0"/>
          <w:sz w:val="22"/>
          <w:szCs w:val="22"/>
        </w:rPr>
        <w:t>Log</w:t>
      </w:r>
      <w:r>
        <w:rPr>
          <w:rFonts w:eastAsia="標楷體"/>
          <w:color w:val="003399"/>
          <w:kern w:val="0"/>
          <w:sz w:val="22"/>
          <w:szCs w:val="22"/>
        </w:rPr>
        <w:t xml:space="preserve"> </w:t>
      </w:r>
      <w:r w:rsidRPr="00FE452C">
        <w:rPr>
          <w:rFonts w:eastAsia="標楷體"/>
          <w:color w:val="003399"/>
          <w:kern w:val="0"/>
          <w:sz w:val="22"/>
          <w:szCs w:val="22"/>
        </w:rPr>
        <w:t>in with registered email or Passcode.</w:t>
      </w:r>
      <w:r w:rsidRPr="00E42411">
        <w:rPr>
          <w:rFonts w:ascii="Arial" w:eastAsiaTheme="minorEastAsia" w:hAnsi="Arial" w:cs="Arial" w:hint="eastAsia"/>
          <w:bCs/>
          <w:color w:val="548DD4" w:themeColor="text2" w:themeTint="99"/>
          <w:sz w:val="22"/>
          <w:szCs w:val="22"/>
          <w:shd w:val="clear" w:color="auto" w:fill="FFFFFF"/>
        </w:rPr>
        <w:t xml:space="preserve"> </w:t>
      </w:r>
    </w:p>
    <w:p w14:paraId="6CE25B64" w14:textId="54A8286C" w:rsidR="00E46175" w:rsidRDefault="00E46175" w:rsidP="00A10AB1">
      <w:pPr>
        <w:widowControl/>
        <w:shd w:val="clear" w:color="auto" w:fill="FFFFFF"/>
        <w:rPr>
          <w:rFonts w:ascii="Arial" w:eastAsiaTheme="minorEastAsia" w:hAnsi="Arial" w:cs="Arial"/>
          <w:bCs/>
          <w:color w:val="548DD4" w:themeColor="text2" w:themeTint="99"/>
          <w:sz w:val="22"/>
          <w:szCs w:val="22"/>
          <w:shd w:val="clear" w:color="auto" w:fill="FFFFFF"/>
        </w:rPr>
      </w:pPr>
      <w:r>
        <w:rPr>
          <w:rFonts w:ascii="Arial" w:eastAsiaTheme="minorEastAsia" w:hAnsi="Arial" w:cs="Arial"/>
          <w:bCs/>
          <w:noProof/>
          <w:color w:val="548DD4" w:themeColor="text2" w:themeTint="99"/>
          <w:sz w:val="22"/>
          <w:szCs w:val="22"/>
          <w:shd w:val="clear" w:color="auto" w:fill="FFFFFF"/>
        </w:rPr>
        <w:drawing>
          <wp:inline distT="0" distB="0" distL="0" distR="0" wp14:anchorId="00EEE0EF" wp14:editId="5843C43D">
            <wp:extent cx="3924300" cy="1007387"/>
            <wp:effectExtent l="0" t="0" r="0" b="2540"/>
            <wp:docPr id="29362754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168" cy="101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4984D" w14:textId="0E776C65" w:rsidR="00E46175" w:rsidRDefault="00E46175" w:rsidP="00E46175">
      <w:pPr>
        <w:widowControl/>
        <w:shd w:val="clear" w:color="auto" w:fill="FFFFFF"/>
        <w:rPr>
          <w:rFonts w:eastAsia="標楷體"/>
          <w:noProof/>
          <w:color w:val="003399"/>
          <w:kern w:val="0"/>
          <w:szCs w:val="24"/>
        </w:rPr>
      </w:pPr>
      <w:r w:rsidRPr="00FE452C">
        <w:rPr>
          <w:rFonts w:cstheme="minorHAnsi" w:hint="eastAsia"/>
          <w:color w:val="000000"/>
          <w:kern w:val="0"/>
          <w:sz w:val="22"/>
          <w:szCs w:val="22"/>
        </w:rPr>
        <w:t>(</w:t>
      </w:r>
      <w:r>
        <w:rPr>
          <w:rFonts w:cstheme="minorHAnsi" w:hint="eastAsia"/>
          <w:color w:val="000000"/>
          <w:kern w:val="0"/>
          <w:sz w:val="22"/>
          <w:szCs w:val="22"/>
        </w:rPr>
        <w:t>3</w:t>
      </w:r>
      <w:r w:rsidRPr="00FE452C">
        <w:rPr>
          <w:rFonts w:cstheme="minorHAnsi"/>
          <w:color w:val="000000"/>
          <w:kern w:val="0"/>
          <w:sz w:val="22"/>
          <w:szCs w:val="22"/>
        </w:rPr>
        <w:t>)</w:t>
      </w:r>
      <w:r w:rsidRPr="00FE452C">
        <w:rPr>
          <w:rFonts w:cstheme="minorHAnsi" w:hint="eastAsia"/>
          <w:color w:val="000000"/>
          <w:kern w:val="0"/>
          <w:sz w:val="22"/>
          <w:szCs w:val="22"/>
        </w:rPr>
        <w:t>、</w:t>
      </w:r>
      <w:r>
        <w:rPr>
          <w:rFonts w:eastAsia="標楷體" w:hint="eastAsia"/>
          <w:kern w:val="0"/>
          <w:sz w:val="22"/>
          <w:szCs w:val="22"/>
        </w:rPr>
        <w:t>使用專屬</w:t>
      </w:r>
      <w:r w:rsidRPr="00E42411">
        <w:rPr>
          <w:rFonts w:eastAsia="標楷體" w:hint="eastAsia"/>
          <w:kern w:val="0"/>
          <w:sz w:val="22"/>
          <w:szCs w:val="22"/>
        </w:rPr>
        <w:t>Passcod</w:t>
      </w:r>
      <w:r w:rsidRPr="00B86B9F">
        <w:rPr>
          <w:rFonts w:eastAsia="標楷體" w:hint="eastAsia"/>
          <w:kern w:val="0"/>
          <w:sz w:val="22"/>
          <w:szCs w:val="22"/>
        </w:rPr>
        <w:t>e</w:t>
      </w:r>
      <w:r>
        <w:rPr>
          <w:rFonts w:eastAsia="標楷體" w:hint="eastAsia"/>
          <w:kern w:val="0"/>
          <w:sz w:val="22"/>
          <w:szCs w:val="22"/>
        </w:rPr>
        <w:t xml:space="preserve"> </w:t>
      </w:r>
      <w:r w:rsidRPr="00304D10">
        <w:rPr>
          <w:rFonts w:asciiTheme="minorEastAsia" w:eastAsiaTheme="minorEastAsia" w:hAnsiTheme="minorEastAsia" w:cs="Arial" w:hint="eastAsia"/>
          <w:b/>
          <w:color w:val="0033CC"/>
          <w:sz w:val="22"/>
          <w:szCs w:val="22"/>
        </w:rPr>
        <w:t>→</w:t>
      </w:r>
      <w:r>
        <w:rPr>
          <w:rFonts w:asciiTheme="minorEastAsia" w:eastAsiaTheme="minorEastAsia" w:hAnsiTheme="minorEastAsia" w:cs="Arial" w:hint="eastAsia"/>
          <w:b/>
          <w:color w:val="0033CC"/>
          <w:sz w:val="22"/>
          <w:szCs w:val="22"/>
        </w:rPr>
        <w:t xml:space="preserve"> </w:t>
      </w:r>
      <w:r w:rsidR="00915AD1" w:rsidRPr="00915AD1">
        <w:rPr>
          <w:b/>
          <w:bCs/>
          <w:color w:val="6AA84F"/>
          <w:kern w:val="0"/>
          <w:szCs w:val="24"/>
        </w:rPr>
        <w:t>ntsu25</w:t>
      </w:r>
      <w:r>
        <w:rPr>
          <w:rFonts w:eastAsia="標楷體" w:hint="eastAsia"/>
          <w:kern w:val="0"/>
          <w:sz w:val="22"/>
          <w:szCs w:val="22"/>
        </w:rPr>
        <w:t>登入</w:t>
      </w:r>
    </w:p>
    <w:p w14:paraId="566AF14C" w14:textId="26EB3D00" w:rsidR="009533DD" w:rsidRPr="009533DD" w:rsidRDefault="009533DD" w:rsidP="00584000">
      <w:pPr>
        <w:widowControl/>
        <w:shd w:val="clear" w:color="auto" w:fill="FFFFFF"/>
        <w:rPr>
          <w:rFonts w:asciiTheme="minorHAnsi" w:hAnsiTheme="minorHAnsi" w:cstheme="minorHAnsi"/>
          <w:b/>
          <w:bCs/>
          <w:color w:val="000000"/>
          <w:kern w:val="0"/>
          <w:szCs w:val="24"/>
        </w:rPr>
      </w:pPr>
      <w:r w:rsidRPr="009533DD">
        <w:rPr>
          <w:rFonts w:asciiTheme="minorHAnsi" w:hAnsiTheme="minorHAnsi" w:cstheme="minorHAnsi" w:hint="eastAsia"/>
          <w:b/>
          <w:bCs/>
          <w:color w:val="000000"/>
          <w:kern w:val="0"/>
          <w:szCs w:val="24"/>
        </w:rPr>
        <w:t>→然後將</w:t>
      </w:r>
      <w:r w:rsidRPr="009533DD">
        <w:rPr>
          <w:rFonts w:asciiTheme="minorHAnsi" w:hAnsiTheme="minorHAnsi" w:cstheme="minorHAnsi" w:hint="eastAsia"/>
          <w:b/>
          <w:bCs/>
          <w:color w:val="000000"/>
          <w:kern w:val="0"/>
          <w:szCs w:val="24"/>
        </w:rPr>
        <w:t>Passcode</w:t>
      </w:r>
      <w:r w:rsidRPr="009533DD">
        <w:rPr>
          <w:rFonts w:asciiTheme="minorHAnsi" w:hAnsiTheme="minorHAnsi" w:cstheme="minorHAnsi" w:hint="eastAsia"/>
          <w:b/>
          <w:bCs/>
          <w:color w:val="000000"/>
          <w:kern w:val="0"/>
          <w:szCs w:val="24"/>
        </w:rPr>
        <w:t>「</w:t>
      </w:r>
      <w:r w:rsidR="00915AD1" w:rsidRPr="00915AD1">
        <w:rPr>
          <w:rFonts w:asciiTheme="minorHAnsi" w:hAnsiTheme="minorHAnsi" w:cstheme="minorHAnsi"/>
          <w:b/>
          <w:bCs/>
          <w:kern w:val="0"/>
          <w:szCs w:val="24"/>
        </w:rPr>
        <w:t>ntsu25</w:t>
      </w:r>
      <w:r w:rsidR="00996065" w:rsidRPr="009533DD">
        <w:rPr>
          <w:rFonts w:asciiTheme="minorHAnsi" w:hAnsiTheme="minorHAnsi" w:cstheme="minorHAnsi" w:hint="eastAsia"/>
          <w:b/>
          <w:bCs/>
          <w:color w:val="000000"/>
          <w:kern w:val="0"/>
          <w:szCs w:val="24"/>
        </w:rPr>
        <w:t>」</w:t>
      </w:r>
      <w:r w:rsidRPr="009533DD">
        <w:rPr>
          <w:rFonts w:asciiTheme="minorHAnsi" w:hAnsiTheme="minorHAnsi" w:cstheme="minorHAnsi" w:hint="eastAsia"/>
          <w:b/>
          <w:bCs/>
          <w:color w:val="000000"/>
          <w:kern w:val="0"/>
          <w:szCs w:val="24"/>
        </w:rPr>
        <w:t>輸入方塊框中，再按「</w:t>
      </w:r>
      <w:r w:rsidRPr="009533DD">
        <w:rPr>
          <w:rFonts w:asciiTheme="minorHAnsi" w:hAnsiTheme="minorHAnsi" w:cstheme="minorHAnsi" w:hint="eastAsia"/>
          <w:b/>
          <w:bCs/>
          <w:color w:val="000000"/>
          <w:kern w:val="0"/>
          <w:szCs w:val="24"/>
        </w:rPr>
        <w:t>Next</w:t>
      </w:r>
      <w:r w:rsidRPr="009533DD">
        <w:rPr>
          <w:rFonts w:asciiTheme="minorHAnsi" w:hAnsiTheme="minorHAnsi" w:cstheme="minorHAnsi" w:hint="eastAsia"/>
          <w:b/>
          <w:bCs/>
          <w:color w:val="000000"/>
          <w:kern w:val="0"/>
          <w:szCs w:val="24"/>
        </w:rPr>
        <w:t>」即可使用。</w:t>
      </w:r>
    </w:p>
    <w:p w14:paraId="6FEDD5B5" w14:textId="415EC784" w:rsidR="008B518F" w:rsidRDefault="008B518F" w:rsidP="002F1949">
      <w:pPr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-----------------------------------------------------------------------------------------</w:t>
      </w:r>
    </w:p>
    <w:p w14:paraId="4903F758" w14:textId="1F4D34C3" w:rsidR="002F1949" w:rsidRPr="001D73FA" w:rsidRDefault="002F1949" w:rsidP="002F1949">
      <w:pPr>
        <w:rPr>
          <w:b/>
          <w:bCs/>
          <w:color w:val="0000FF"/>
          <w:sz w:val="28"/>
          <w:szCs w:val="28"/>
        </w:rPr>
      </w:pPr>
      <w:r w:rsidRPr="001D73FA">
        <w:rPr>
          <w:rFonts w:eastAsia="標楷體"/>
          <w:b/>
          <w:bCs/>
          <w:sz w:val="28"/>
          <w:szCs w:val="28"/>
        </w:rPr>
        <w:t>產品的內容</w:t>
      </w:r>
      <w:r w:rsidRPr="001D73FA">
        <w:rPr>
          <w:b/>
          <w:bCs/>
          <w:noProof/>
          <w:color w:val="0000FF"/>
          <w:sz w:val="28"/>
          <w:szCs w:val="28"/>
        </w:rPr>
        <w:drawing>
          <wp:inline distT="0" distB="0" distL="0" distR="0" wp14:anchorId="2BB5FB92" wp14:editId="7F80CE00">
            <wp:extent cx="9525" cy="9525"/>
            <wp:effectExtent l="0" t="0" r="0" b="0"/>
            <wp:docPr id="1" name="圖片 1" descr="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3FA">
        <w:rPr>
          <w:b/>
          <w:bCs/>
          <w:color w:val="0000FF"/>
          <w:sz w:val="28"/>
          <w:szCs w:val="28"/>
        </w:rPr>
        <w:t>：</w:t>
      </w:r>
    </w:p>
    <w:p w14:paraId="3834D9CA" w14:textId="77777777" w:rsidR="00410D49" w:rsidRPr="00655C9A" w:rsidRDefault="008D0A68" w:rsidP="00B67D37">
      <w:pPr>
        <w:pStyle w:val="Web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</w:rPr>
      </w:pPr>
      <w:r>
        <w:rPr>
          <w:rFonts w:hint="eastAsia"/>
        </w:rPr>
        <w:t>-</w:t>
      </w:r>
      <w:r w:rsidR="00375245" w:rsidRPr="00655C9A">
        <w:rPr>
          <w:rFonts w:hint="eastAsia"/>
        </w:rPr>
        <w:t>《麥迪西</w:t>
      </w:r>
      <w:r w:rsidR="00375245" w:rsidRPr="00655C9A">
        <w:rPr>
          <w:rFonts w:ascii="Times New Roman" w:hAnsi="Times New Roman" w:cs="Times New Roman"/>
        </w:rPr>
        <w:t>TV</w:t>
      </w:r>
      <w:r w:rsidR="00375245" w:rsidRPr="00655C9A">
        <w:rPr>
          <w:rFonts w:hint="eastAsia"/>
        </w:rPr>
        <w:t>‧現場直播古典音樂影片》</w:t>
      </w:r>
      <w:r w:rsidR="00375245" w:rsidRPr="00655C9A">
        <w:rPr>
          <w:rFonts w:ascii="Times New Roman" w:hAnsi="Times New Roman" w:cs="Times New Roman" w:hint="eastAsia"/>
        </w:rPr>
        <w:t>是最大的「</w:t>
      </w:r>
      <w:r w:rsidR="00700231" w:rsidRPr="00655C9A">
        <w:rPr>
          <w:rFonts w:ascii="Times New Roman" w:hAnsi="Times New Roman" w:cs="Times New Roman" w:hint="eastAsia"/>
        </w:rPr>
        <w:t>現場</w:t>
      </w:r>
      <w:r w:rsidR="00375245" w:rsidRPr="00655C9A">
        <w:rPr>
          <w:rFonts w:ascii="Times New Roman" w:hAnsi="Times New Roman" w:cs="Times New Roman" w:hint="eastAsia"/>
        </w:rPr>
        <w:t>網路直播古典音樂影片」出版公司，</w:t>
      </w:r>
      <w:r w:rsidR="007657CA">
        <w:rPr>
          <w:rFonts w:ascii="Times New Roman" w:hAnsi="Times New Roman" w:cs="Times New Roman" w:hint="eastAsia"/>
        </w:rPr>
        <w:t>收錄</w:t>
      </w:r>
      <w:r w:rsidR="007657CA">
        <w:rPr>
          <w:rFonts w:ascii="Times New Roman" w:hAnsi="Times New Roman" w:cs="Times New Roman" w:hint="eastAsia"/>
        </w:rPr>
        <w:t>1940</w:t>
      </w:r>
      <w:r w:rsidR="007657CA">
        <w:rPr>
          <w:rFonts w:ascii="Times New Roman" w:hAnsi="Times New Roman" w:cs="Times New Roman" w:hint="eastAsia"/>
        </w:rPr>
        <w:t>年至今超過</w:t>
      </w:r>
      <w:r w:rsidR="00375245" w:rsidRPr="00655C9A">
        <w:rPr>
          <w:rFonts w:ascii="Times New Roman" w:hAnsi="Times New Roman" w:cs="Times New Roman" w:hint="eastAsia"/>
        </w:rPr>
        <w:t>3,000</w:t>
      </w:r>
      <w:r w:rsidR="00655C9A" w:rsidRPr="00655C9A">
        <w:rPr>
          <w:rFonts w:ascii="Times New Roman" w:hAnsi="Times New Roman" w:cs="Times New Roman" w:hint="eastAsia"/>
        </w:rPr>
        <w:t>部以上最傑出</w:t>
      </w:r>
      <w:r>
        <w:rPr>
          <w:rFonts w:ascii="Times New Roman" w:hAnsi="Times New Roman" w:cs="Times New Roman" w:hint="eastAsia"/>
        </w:rPr>
        <w:t>音樂家</w:t>
      </w:r>
      <w:r w:rsidRPr="008D0A68"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作曲家與著名樂團</w:t>
      </w:r>
      <w:r w:rsidR="00B67D37" w:rsidRPr="00B67D37">
        <w:rPr>
          <w:rFonts w:ascii="Times New Roman" w:hAnsi="Times New Roman" w:cs="Times New Roman" w:hint="eastAsia"/>
        </w:rPr>
        <w:t>高畫質的</w:t>
      </w:r>
      <w:r>
        <w:rPr>
          <w:rFonts w:ascii="Times New Roman" w:hAnsi="Times New Roman" w:cs="Times New Roman" w:hint="eastAsia"/>
        </w:rPr>
        <w:t>之現場</w:t>
      </w:r>
      <w:r w:rsidR="00375245" w:rsidRPr="00655C9A">
        <w:rPr>
          <w:rFonts w:ascii="Times New Roman" w:hAnsi="Times New Roman" w:cs="Times New Roman" w:hint="eastAsia"/>
        </w:rPr>
        <w:t>演出影片。</w:t>
      </w:r>
    </w:p>
    <w:p w14:paraId="5E93FDA9" w14:textId="77777777" w:rsidR="00507C6C" w:rsidRPr="00655C9A" w:rsidRDefault="00B67D37" w:rsidP="008D0A68">
      <w:pPr>
        <w:pStyle w:val="Web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-</w:t>
      </w:r>
      <w:r w:rsidRPr="00655C9A">
        <w:rPr>
          <w:rFonts w:hint="eastAsia"/>
        </w:rPr>
        <w:t>《</w:t>
      </w:r>
      <w:r w:rsidRPr="00753806">
        <w:rPr>
          <w:rFonts w:ascii="標楷體" w:eastAsia="標楷體" w:hAnsi="標楷體" w:cs="Times New Roman" w:hint="eastAsia"/>
          <w:b/>
        </w:rPr>
        <w:t>瀏覽六種進階的隨選影片目錄</w:t>
      </w:r>
      <w:r w:rsidRPr="00655C9A">
        <w:rPr>
          <w:rFonts w:hint="eastAsia"/>
        </w:rPr>
        <w:t>》</w:t>
      </w:r>
      <w:r w:rsidR="00753806" w:rsidRPr="00753806">
        <w:rPr>
          <w:rFonts w:ascii="標楷體" w:eastAsia="標楷體" w:hAnsi="標楷體" w:cs="Times New Roman" w:hint="eastAsia"/>
        </w:rPr>
        <w:t>校園</w:t>
      </w:r>
      <w:proofErr w:type="gramStart"/>
      <w:r w:rsidR="00753806" w:rsidRPr="00753806">
        <w:rPr>
          <w:rFonts w:ascii="標楷體" w:eastAsia="標楷體" w:hAnsi="標楷體" w:cs="Times New Roman" w:hint="eastAsia"/>
        </w:rPr>
        <w:t>‧公播版</w:t>
      </w:r>
      <w:proofErr w:type="gramEnd"/>
      <w:r w:rsidR="00507C6C" w:rsidRPr="00655C9A">
        <w:rPr>
          <w:rFonts w:ascii="標楷體" w:eastAsia="標楷體" w:hAnsi="標楷體" w:cs="Times New Roman"/>
        </w:rPr>
        <w:br/>
      </w:r>
      <w:r w:rsidR="00507C6C" w:rsidRPr="00655C9A">
        <w:rPr>
          <w:rFonts w:ascii="Times New Roman" w:eastAsia="標楷體" w:hAnsi="Times New Roman" w:cs="Times New Roman"/>
          <w:sz w:val="22"/>
          <w:szCs w:val="22"/>
        </w:rPr>
        <w:t>■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【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CONCERTS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音樂會</w:t>
      </w:r>
      <w:r w:rsidR="00507C6C" w:rsidRPr="00655C9A">
        <w:rPr>
          <w:rFonts w:ascii="Times New Roman" w:eastAsia="標楷體" w:hAnsi="Times New Roman" w:cs="Times New Roman"/>
          <w:sz w:val="22"/>
          <w:szCs w:val="22"/>
        </w:rPr>
        <w:t>】</w:t>
      </w:r>
      <w:r w:rsidR="00507C6C" w:rsidRPr="00655C9A">
        <w:rPr>
          <w:rFonts w:ascii="Times New Roman" w:eastAsia="標楷體" w:hAnsi="Times New Roman" w:cs="Times New Roman"/>
          <w:sz w:val="22"/>
          <w:szCs w:val="22"/>
        </w:rPr>
        <w:br/>
        <w:t>■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【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OPERA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歌劇</w:t>
      </w:r>
      <w:r w:rsidR="00507C6C" w:rsidRPr="00655C9A">
        <w:rPr>
          <w:rFonts w:ascii="Times New Roman" w:eastAsia="標楷體" w:hAnsi="Times New Roman" w:cs="Times New Roman"/>
          <w:sz w:val="22"/>
          <w:szCs w:val="22"/>
        </w:rPr>
        <w:t>】</w:t>
      </w:r>
      <w:r w:rsidR="00507C6C" w:rsidRPr="00655C9A">
        <w:rPr>
          <w:rFonts w:ascii="Times New Roman" w:eastAsia="標楷體" w:hAnsi="Times New Roman" w:cs="Times New Roman"/>
          <w:sz w:val="22"/>
          <w:szCs w:val="22"/>
        </w:rPr>
        <w:br/>
        <w:t>■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【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BALLETS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芭蕾</w:t>
      </w:r>
      <w:r w:rsidR="00507C6C" w:rsidRPr="00655C9A">
        <w:rPr>
          <w:rFonts w:ascii="Times New Roman" w:eastAsia="標楷體" w:hAnsi="Times New Roman" w:cs="Times New Roman"/>
          <w:sz w:val="22"/>
          <w:szCs w:val="22"/>
        </w:rPr>
        <w:t>】</w:t>
      </w:r>
      <w:r w:rsidR="00507C6C" w:rsidRPr="00655C9A">
        <w:rPr>
          <w:rFonts w:ascii="Times New Roman" w:eastAsia="標楷體" w:hAnsi="Times New Roman" w:cs="Times New Roman"/>
          <w:sz w:val="22"/>
          <w:szCs w:val="22"/>
        </w:rPr>
        <w:br/>
        <w:t>■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【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DOCUMENTARIES</w:t>
      </w:r>
      <w:r w:rsidR="008D0A68" w:rsidRPr="008D0A68">
        <w:rPr>
          <w:rFonts w:ascii="Times New Roman" w:eastAsia="標楷體" w:hAnsi="Times New Roman" w:cs="Times New Roman" w:hint="eastAsia"/>
          <w:sz w:val="22"/>
          <w:szCs w:val="22"/>
        </w:rPr>
        <w:t>音樂</w:t>
      </w:r>
      <w:r w:rsidR="008D0A68" w:rsidRPr="00655C9A">
        <w:rPr>
          <w:rFonts w:ascii="Times New Roman" w:eastAsia="標楷體" w:hAnsi="Times New Roman" w:cs="Times New Roman"/>
          <w:sz w:val="22"/>
          <w:szCs w:val="22"/>
        </w:rPr>
        <w:t>記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錄片</w:t>
      </w:r>
      <w:r w:rsidR="00507C6C" w:rsidRPr="00655C9A">
        <w:rPr>
          <w:rFonts w:ascii="Times New Roman" w:eastAsia="標楷體" w:hAnsi="Times New Roman" w:cs="Times New Roman"/>
          <w:sz w:val="22"/>
          <w:szCs w:val="22"/>
        </w:rPr>
        <w:t>】</w:t>
      </w:r>
      <w:r w:rsidR="00507C6C" w:rsidRPr="00655C9A">
        <w:rPr>
          <w:rFonts w:ascii="Times New Roman" w:eastAsia="標楷體" w:hAnsi="Times New Roman" w:cs="Times New Roman"/>
          <w:sz w:val="22"/>
          <w:szCs w:val="22"/>
        </w:rPr>
        <w:br/>
        <w:t>■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【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MASTER CLASSES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大師班教學</w:t>
      </w:r>
      <w:r w:rsidR="00507C6C" w:rsidRPr="00655C9A">
        <w:rPr>
          <w:rFonts w:ascii="Times New Roman" w:eastAsia="標楷體" w:hAnsi="Times New Roman" w:cs="Times New Roman"/>
          <w:sz w:val="22"/>
          <w:szCs w:val="22"/>
        </w:rPr>
        <w:t>】</w:t>
      </w:r>
      <w:r w:rsidR="00507C6C" w:rsidRPr="00655C9A">
        <w:rPr>
          <w:rFonts w:ascii="Times New Roman" w:eastAsia="標楷體" w:hAnsi="Times New Roman" w:cs="Times New Roman"/>
          <w:sz w:val="22"/>
          <w:szCs w:val="22"/>
        </w:rPr>
        <w:br/>
        <w:t>■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【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CALENDAR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音樂會活動行事曆</w:t>
      </w:r>
      <w:r w:rsidR="00507C6C" w:rsidRPr="00655C9A">
        <w:rPr>
          <w:rFonts w:ascii="Times New Roman" w:eastAsia="標楷體" w:hAnsi="Times New Roman" w:cs="Times New Roman"/>
          <w:sz w:val="22"/>
          <w:szCs w:val="22"/>
        </w:rPr>
        <w:t>】</w:t>
      </w:r>
    </w:p>
    <w:p w14:paraId="6E773015" w14:textId="77777777" w:rsidR="00A70D2C" w:rsidRPr="00483716" w:rsidRDefault="00507C6C" w:rsidP="00180AF4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kern w:val="0"/>
          <w:sz w:val="22"/>
        </w:rPr>
      </w:pPr>
      <w:r w:rsidRPr="00655C9A">
        <w:rPr>
          <w:rFonts w:ascii="Times New Roman" w:hAnsi="Times New Roman" w:cs="Times New Roman" w:hint="eastAsia"/>
          <w:szCs w:val="24"/>
        </w:rPr>
        <w:t>「</w:t>
      </w:r>
      <w:r w:rsidRPr="00753806">
        <w:rPr>
          <w:rFonts w:ascii="標楷體" w:eastAsia="標楷體" w:hAnsi="標楷體" w:cs="Times New Roman" w:hint="eastAsia"/>
          <w:b/>
          <w:szCs w:val="24"/>
        </w:rPr>
        <w:t>古典音樂會網路</w:t>
      </w:r>
      <w:r w:rsidR="00753806" w:rsidRPr="00753806">
        <w:rPr>
          <w:rFonts w:ascii="標楷體" w:eastAsia="標楷體" w:hAnsi="標楷體" w:hint="eastAsia"/>
          <w:b/>
        </w:rPr>
        <w:t>現場即時</w:t>
      </w:r>
      <w:r w:rsidRPr="00753806">
        <w:rPr>
          <w:rFonts w:ascii="標楷體" w:eastAsia="標楷體" w:hAnsi="標楷體" w:cs="Times New Roman" w:hint="eastAsia"/>
          <w:b/>
          <w:szCs w:val="24"/>
        </w:rPr>
        <w:t>直播」</w:t>
      </w:r>
      <w:r w:rsidR="004812F7" w:rsidRPr="00753806">
        <w:rPr>
          <w:rFonts w:ascii="標楷體" w:eastAsia="標楷體" w:hAnsi="標楷體" w:cs="Times New Roman" w:hint="eastAsia"/>
          <w:szCs w:val="24"/>
        </w:rPr>
        <w:t>校園</w:t>
      </w:r>
      <w:proofErr w:type="gramStart"/>
      <w:r w:rsidR="00FE3E92" w:rsidRPr="00753806">
        <w:rPr>
          <w:rFonts w:ascii="標楷體" w:eastAsia="標楷體" w:hAnsi="標楷體" w:cs="Times New Roman" w:hint="eastAsia"/>
          <w:szCs w:val="24"/>
        </w:rPr>
        <w:t>‧</w:t>
      </w:r>
      <w:r w:rsidR="004812F7" w:rsidRPr="00753806">
        <w:rPr>
          <w:rFonts w:ascii="標楷體" w:eastAsia="標楷體" w:hAnsi="標楷體" w:cs="Times New Roman" w:hint="eastAsia"/>
          <w:szCs w:val="24"/>
        </w:rPr>
        <w:t>公播版</w:t>
      </w:r>
      <w:proofErr w:type="gramEnd"/>
      <w:r w:rsidRPr="00483716">
        <w:rPr>
          <w:rFonts w:ascii="Times New Roman" w:hAnsi="Times New Roman" w:cs="Times New Roman"/>
          <w:sz w:val="22"/>
        </w:rPr>
        <w:br/>
      </w:r>
      <w:r w:rsidRPr="00483716">
        <w:rPr>
          <w:rFonts w:ascii="Times New Roman" w:eastAsia="標楷體" w:hAnsi="Times New Roman" w:cs="Times New Roman"/>
          <w:sz w:val="22"/>
        </w:rPr>
        <w:t>■</w:t>
      </w:r>
      <w:r w:rsidRPr="00483716">
        <w:rPr>
          <w:rFonts w:ascii="Times New Roman" w:hAnsi="Times New Roman" w:cs="Times New Roman"/>
          <w:sz w:val="22"/>
        </w:rPr>
        <w:t>【主要國際音樂大賽】</w:t>
      </w:r>
      <w:r w:rsidR="00FE3E92" w:rsidRPr="00483716">
        <w:rPr>
          <w:rFonts w:ascii="Times New Roman" w:hAnsi="Times New Roman" w:cs="Times New Roman" w:hint="eastAsia"/>
          <w:sz w:val="22"/>
        </w:rPr>
        <w:t>「獨家」</w:t>
      </w:r>
      <w:r w:rsidRPr="00483716">
        <w:rPr>
          <w:rFonts w:ascii="Times New Roman" w:hAnsi="Times New Roman" w:cs="Times New Roman"/>
          <w:sz w:val="22"/>
        </w:rPr>
        <w:t>現場網路直播</w:t>
      </w:r>
      <w:r w:rsidRPr="00483716">
        <w:rPr>
          <w:rFonts w:ascii="Times New Roman" w:hAnsi="Times New Roman" w:cs="Times New Roman"/>
          <w:sz w:val="22"/>
        </w:rPr>
        <w:t xml:space="preserve"> - </w:t>
      </w:r>
      <w:r w:rsidRPr="00483716">
        <w:rPr>
          <w:rFonts w:ascii="Times New Roman" w:hAnsi="Times New Roman" w:cs="Times New Roman"/>
          <w:sz w:val="22"/>
        </w:rPr>
        <w:t>包括有</w:t>
      </w:r>
      <w:r w:rsidRPr="00483716">
        <w:rPr>
          <w:rFonts w:ascii="Times New Roman" w:hAnsi="Times New Roman" w:cs="Times New Roman"/>
          <w:sz w:val="22"/>
        </w:rPr>
        <w:t>Intern</w:t>
      </w:r>
      <w:r w:rsidR="000E115D" w:rsidRPr="00483716">
        <w:rPr>
          <w:rFonts w:ascii="Times New Roman" w:hAnsi="Times New Roman" w:cs="Times New Roman"/>
          <w:sz w:val="22"/>
        </w:rPr>
        <w:t>ational Tchaikovsky Competition</w:t>
      </w:r>
      <w:r w:rsidR="000E115D" w:rsidRPr="00483716">
        <w:rPr>
          <w:rFonts w:ascii="Times New Roman" w:hAnsi="Times New Roman" w:cs="Times New Roman" w:hint="eastAsia"/>
          <w:sz w:val="22"/>
        </w:rPr>
        <w:t>(</w:t>
      </w:r>
      <w:r w:rsidR="000E115D" w:rsidRPr="00483716">
        <w:rPr>
          <w:rFonts w:ascii="Times New Roman" w:hAnsi="Times New Roman" w:cs="Times New Roman"/>
          <w:sz w:val="22"/>
        </w:rPr>
        <w:t>柴可夫斯基國際音樂大賽</w:t>
      </w:r>
      <w:r w:rsidR="000E115D" w:rsidRPr="00483716">
        <w:rPr>
          <w:rFonts w:ascii="Times New Roman" w:hAnsi="Times New Roman" w:cs="Times New Roman" w:hint="eastAsia"/>
          <w:sz w:val="22"/>
        </w:rPr>
        <w:t>)</w:t>
      </w:r>
      <w:r w:rsidRPr="00483716">
        <w:rPr>
          <w:rFonts w:ascii="Times New Roman" w:hAnsi="Times New Roman" w:cs="Times New Roman"/>
          <w:sz w:val="22"/>
        </w:rPr>
        <w:t>、</w:t>
      </w:r>
      <w:r w:rsidRPr="00483716">
        <w:rPr>
          <w:rFonts w:ascii="Times New Roman" w:hAnsi="Times New Roman" w:cs="Times New Roman"/>
          <w:sz w:val="22"/>
        </w:rPr>
        <w:t xml:space="preserve">International </w:t>
      </w:r>
      <w:r w:rsidR="00180AF4" w:rsidRPr="00483716">
        <w:rPr>
          <w:rFonts w:ascii="Times New Roman" w:hAnsi="Times New Roman" w:cs="Times New Roman"/>
          <w:sz w:val="22"/>
        </w:rPr>
        <w:t>Fryderyk</w:t>
      </w:r>
      <w:r w:rsidR="00180AF4" w:rsidRPr="00483716">
        <w:rPr>
          <w:rFonts w:ascii="Times New Roman" w:hAnsi="Times New Roman" w:cs="Times New Roman" w:hint="eastAsia"/>
          <w:sz w:val="22"/>
        </w:rPr>
        <w:t xml:space="preserve"> </w:t>
      </w:r>
      <w:r w:rsidRPr="00483716">
        <w:rPr>
          <w:rFonts w:ascii="Times New Roman" w:hAnsi="Times New Roman" w:cs="Times New Roman"/>
          <w:sz w:val="22"/>
        </w:rPr>
        <w:lastRenderedPageBreak/>
        <w:t>Chopin Piano Competition</w:t>
      </w:r>
      <w:r w:rsidR="004B3DE6" w:rsidRPr="00483716">
        <w:rPr>
          <w:rFonts w:ascii="Times New Roman" w:hAnsi="Times New Roman" w:cs="Times New Roman" w:hint="eastAsia"/>
          <w:sz w:val="22"/>
        </w:rPr>
        <w:t>(</w:t>
      </w:r>
      <w:r w:rsidR="004B3DE6" w:rsidRPr="00483716">
        <w:rPr>
          <w:rFonts w:ascii="Times New Roman" w:hAnsi="Times New Roman" w:cs="Times New Roman" w:hint="eastAsia"/>
          <w:sz w:val="22"/>
        </w:rPr>
        <w:t>蕭邦國際鋼琴比賽</w:t>
      </w:r>
      <w:r w:rsidR="004B3DE6" w:rsidRPr="00483716">
        <w:rPr>
          <w:rFonts w:ascii="Times New Roman" w:hAnsi="Times New Roman" w:cs="Times New Roman" w:hint="eastAsia"/>
          <w:sz w:val="22"/>
        </w:rPr>
        <w:t>)</w:t>
      </w:r>
      <w:r w:rsidRPr="00483716">
        <w:rPr>
          <w:rFonts w:ascii="Times New Roman" w:hAnsi="Times New Roman" w:cs="Times New Roman"/>
          <w:sz w:val="22"/>
        </w:rPr>
        <w:t>、</w:t>
      </w:r>
      <w:r w:rsidR="000E115D" w:rsidRPr="00483716">
        <w:rPr>
          <w:rFonts w:ascii="Times New Roman" w:hAnsi="Times New Roman" w:cs="Times New Roman"/>
          <w:sz w:val="22"/>
        </w:rPr>
        <w:t>Moscow International Ballet Competition</w:t>
      </w:r>
      <w:r w:rsidR="000E115D" w:rsidRPr="00483716">
        <w:rPr>
          <w:rFonts w:ascii="Times New Roman" w:hAnsi="Times New Roman" w:cs="Times New Roman"/>
          <w:sz w:val="22"/>
        </w:rPr>
        <w:t>、</w:t>
      </w:r>
      <w:r w:rsidRPr="00483716">
        <w:rPr>
          <w:rFonts w:ascii="Times New Roman" w:hAnsi="Times New Roman" w:cs="Times New Roman"/>
          <w:sz w:val="22"/>
        </w:rPr>
        <w:t>Grand Piano Competition</w:t>
      </w:r>
      <w:r w:rsidRPr="00483716">
        <w:rPr>
          <w:rFonts w:ascii="Times New Roman" w:hAnsi="Times New Roman" w:cs="Times New Roman"/>
          <w:sz w:val="22"/>
        </w:rPr>
        <w:t>、</w:t>
      </w:r>
      <w:r w:rsidRPr="00483716">
        <w:rPr>
          <w:rFonts w:ascii="Times New Roman" w:hAnsi="Times New Roman" w:cs="Times New Roman"/>
          <w:sz w:val="22"/>
        </w:rPr>
        <w:t>Van Cliburn International Piano Competition</w:t>
      </w:r>
      <w:r w:rsidRPr="00483716">
        <w:rPr>
          <w:rFonts w:ascii="Times New Roman" w:hAnsi="Times New Roman" w:cs="Times New Roman"/>
          <w:sz w:val="22"/>
        </w:rPr>
        <w:t>、</w:t>
      </w:r>
      <w:r w:rsidRPr="00483716">
        <w:rPr>
          <w:rFonts w:ascii="Times New Roman" w:hAnsi="Times New Roman" w:cs="Times New Roman"/>
          <w:sz w:val="22"/>
        </w:rPr>
        <w:t>Arthur Rubinstein International Piano Master Competition</w:t>
      </w:r>
      <w:r w:rsidRPr="00483716">
        <w:rPr>
          <w:rFonts w:ascii="Times New Roman" w:hAnsi="Times New Roman" w:cs="Times New Roman"/>
          <w:sz w:val="22"/>
        </w:rPr>
        <w:t>、</w:t>
      </w:r>
      <w:r w:rsidRPr="00483716">
        <w:rPr>
          <w:rFonts w:ascii="Times New Roman" w:hAnsi="Times New Roman" w:cs="Times New Roman"/>
          <w:sz w:val="22"/>
        </w:rPr>
        <w:t>International Singing Competition</w:t>
      </w:r>
      <w:r w:rsidRPr="00483716">
        <w:rPr>
          <w:rFonts w:ascii="Times New Roman" w:hAnsi="Times New Roman" w:cs="Times New Roman"/>
          <w:sz w:val="22"/>
        </w:rPr>
        <w:t>、</w:t>
      </w:r>
      <w:r w:rsidRPr="00483716">
        <w:rPr>
          <w:rFonts w:ascii="Times New Roman" w:hAnsi="Times New Roman" w:cs="Times New Roman"/>
          <w:sz w:val="22"/>
        </w:rPr>
        <w:t>Clara Haskil International Piano Competition</w:t>
      </w:r>
      <w:r w:rsidRPr="00483716">
        <w:rPr>
          <w:rFonts w:ascii="Times New Roman" w:hAnsi="Times New Roman" w:cs="Times New Roman"/>
          <w:sz w:val="22"/>
        </w:rPr>
        <w:t>、</w:t>
      </w:r>
      <w:r w:rsidRPr="00483716">
        <w:rPr>
          <w:rFonts w:ascii="Times New Roman" w:hAnsi="Times New Roman" w:cs="Times New Roman"/>
          <w:sz w:val="22"/>
        </w:rPr>
        <w:t>Grand Piano Competition</w:t>
      </w:r>
      <w:r w:rsidRPr="00483716">
        <w:rPr>
          <w:rFonts w:ascii="Times New Roman" w:hAnsi="Times New Roman" w:cs="Times New Roman"/>
          <w:sz w:val="22"/>
        </w:rPr>
        <w:t>、</w:t>
      </w:r>
      <w:r w:rsidRPr="00483716">
        <w:rPr>
          <w:rFonts w:ascii="Times New Roman" w:hAnsi="Times New Roman" w:cs="Times New Roman"/>
          <w:sz w:val="22"/>
        </w:rPr>
        <w:t>The George Enescu International Competition</w:t>
      </w:r>
      <w:r w:rsidRPr="00483716">
        <w:rPr>
          <w:rFonts w:ascii="Times New Roman" w:hAnsi="Times New Roman" w:cs="Times New Roman"/>
          <w:sz w:val="22"/>
        </w:rPr>
        <w:t>、</w:t>
      </w:r>
      <w:r w:rsidRPr="00483716">
        <w:rPr>
          <w:rFonts w:ascii="Times New Roman" w:hAnsi="Times New Roman" w:cs="Times New Roman"/>
          <w:sz w:val="22"/>
        </w:rPr>
        <w:t>The World Opera Competition</w:t>
      </w:r>
      <w:r w:rsidRPr="00483716">
        <w:rPr>
          <w:rFonts w:ascii="Times New Roman" w:hAnsi="Times New Roman" w:cs="Times New Roman"/>
          <w:sz w:val="22"/>
        </w:rPr>
        <w:t>、</w:t>
      </w:r>
      <w:r w:rsidRPr="00483716">
        <w:rPr>
          <w:rFonts w:ascii="Times New Roman" w:hAnsi="Times New Roman" w:cs="Times New Roman"/>
          <w:sz w:val="22"/>
        </w:rPr>
        <w:t>South Koreans in International Competitions</w:t>
      </w:r>
      <w:r w:rsidRPr="00483716">
        <w:rPr>
          <w:rFonts w:ascii="Times New Roman" w:hAnsi="Times New Roman" w:cs="Times New Roman"/>
          <w:sz w:val="22"/>
        </w:rPr>
        <w:t>、</w:t>
      </w:r>
      <w:r w:rsidRPr="00483716">
        <w:rPr>
          <w:rFonts w:ascii="Times New Roman" w:hAnsi="Times New Roman" w:cs="Times New Roman"/>
          <w:sz w:val="22"/>
        </w:rPr>
        <w:t>Cleveland International Piano Competition</w:t>
      </w:r>
      <w:r w:rsidRPr="00483716">
        <w:rPr>
          <w:rFonts w:ascii="Times New Roman" w:hAnsi="Times New Roman" w:cs="Times New Roman"/>
          <w:sz w:val="22"/>
        </w:rPr>
        <w:t>、</w:t>
      </w:r>
      <w:r w:rsidRPr="00483716">
        <w:rPr>
          <w:rFonts w:ascii="Times New Roman" w:hAnsi="Times New Roman" w:cs="Times New Roman"/>
          <w:sz w:val="22"/>
        </w:rPr>
        <w:t>Banff Interna</w:t>
      </w:r>
      <w:r w:rsidR="000E115D" w:rsidRPr="00483716">
        <w:rPr>
          <w:rFonts w:ascii="Times New Roman" w:hAnsi="Times New Roman" w:cs="Times New Roman"/>
          <w:sz w:val="22"/>
        </w:rPr>
        <w:t>tional String Quartet Competiti</w:t>
      </w:r>
      <w:r w:rsidR="000E115D" w:rsidRPr="00483716">
        <w:rPr>
          <w:rFonts w:ascii="Times New Roman" w:hAnsi="Times New Roman" w:cs="Times New Roman" w:hint="eastAsia"/>
          <w:sz w:val="22"/>
        </w:rPr>
        <w:t>on</w:t>
      </w:r>
      <w:r w:rsidRPr="00483716">
        <w:rPr>
          <w:rFonts w:ascii="Times New Roman" w:hAnsi="Times New Roman" w:cs="Times New Roman"/>
          <w:sz w:val="22"/>
        </w:rPr>
        <w:t>等國際音樂大賽之現場網路直播</w:t>
      </w:r>
      <w:r w:rsidR="00655C9A" w:rsidRPr="00483716">
        <w:rPr>
          <w:rFonts w:ascii="Times New Roman" w:hAnsi="Times New Roman" w:cs="Times New Roman"/>
          <w:kern w:val="0"/>
          <w:sz w:val="22"/>
        </w:rPr>
        <w:t>。</w:t>
      </w:r>
      <w:r w:rsidRPr="00483716">
        <w:rPr>
          <w:rFonts w:ascii="Times New Roman" w:eastAsia="標楷體" w:hAnsi="Times New Roman" w:cs="Times New Roman"/>
          <w:sz w:val="22"/>
        </w:rPr>
        <w:br/>
        <w:t>■</w:t>
      </w:r>
      <w:r w:rsidRPr="00483716">
        <w:rPr>
          <w:rFonts w:ascii="Times New Roman" w:hAnsi="Times New Roman" w:cs="Times New Roman"/>
          <w:sz w:val="22"/>
        </w:rPr>
        <w:t>【全世界主要音樂節】</w:t>
      </w:r>
      <w:r w:rsidR="00FE3E92" w:rsidRPr="00483716">
        <w:rPr>
          <w:rFonts w:ascii="Times New Roman" w:hAnsi="Times New Roman" w:cs="Times New Roman" w:hint="eastAsia"/>
          <w:sz w:val="22"/>
        </w:rPr>
        <w:t>「獨家」</w:t>
      </w:r>
      <w:r w:rsidRPr="00483716">
        <w:rPr>
          <w:rFonts w:ascii="Times New Roman" w:hAnsi="Times New Roman" w:cs="Times New Roman"/>
          <w:sz w:val="22"/>
        </w:rPr>
        <w:t>現場網路直播</w:t>
      </w:r>
      <w:r w:rsidRPr="00483716">
        <w:rPr>
          <w:rFonts w:ascii="Times New Roman" w:hAnsi="Times New Roman" w:cs="Times New Roman"/>
          <w:sz w:val="22"/>
        </w:rPr>
        <w:t xml:space="preserve"> - </w:t>
      </w:r>
      <w:r w:rsidRPr="00483716">
        <w:rPr>
          <w:rFonts w:ascii="Times New Roman" w:hAnsi="Times New Roman" w:cs="Times New Roman"/>
          <w:kern w:val="0"/>
          <w:sz w:val="22"/>
        </w:rPr>
        <w:t>1.</w:t>
      </w:r>
      <w:r w:rsidRPr="00483716">
        <w:rPr>
          <w:rFonts w:ascii="Times New Roman" w:hAnsi="Times New Roman" w:cs="Times New Roman"/>
          <w:kern w:val="0"/>
          <w:sz w:val="22"/>
        </w:rPr>
        <w:t>瑞士</w:t>
      </w:r>
      <w:proofErr w:type="gramStart"/>
      <w:r w:rsidRPr="00483716">
        <w:rPr>
          <w:rFonts w:ascii="Times New Roman" w:hAnsi="Times New Roman" w:cs="Times New Roman"/>
          <w:kern w:val="0"/>
          <w:sz w:val="22"/>
        </w:rPr>
        <w:t>琉</w:t>
      </w:r>
      <w:proofErr w:type="gramEnd"/>
      <w:r w:rsidRPr="00483716">
        <w:rPr>
          <w:rFonts w:ascii="Times New Roman" w:hAnsi="Times New Roman" w:cs="Times New Roman"/>
          <w:kern w:val="0"/>
          <w:sz w:val="22"/>
        </w:rPr>
        <w:t>森音樂節</w:t>
      </w:r>
      <w:r w:rsidRPr="00483716">
        <w:rPr>
          <w:rFonts w:ascii="Times New Roman" w:hAnsi="Times New Roman" w:cs="Times New Roman"/>
          <w:kern w:val="0"/>
          <w:sz w:val="22"/>
        </w:rPr>
        <w:t>Lucerne Festival Orchestra</w:t>
      </w:r>
      <w:r w:rsidRPr="00483716">
        <w:rPr>
          <w:rFonts w:ascii="Times New Roman" w:hAnsi="Times New Roman" w:cs="Times New Roman"/>
          <w:kern w:val="0"/>
          <w:sz w:val="22"/>
        </w:rPr>
        <w:t>、</w:t>
      </w:r>
      <w:r w:rsidRPr="00483716">
        <w:rPr>
          <w:rFonts w:ascii="Times New Roman" w:hAnsi="Times New Roman" w:cs="Times New Roman"/>
          <w:kern w:val="0"/>
          <w:sz w:val="22"/>
        </w:rPr>
        <w:t>2.</w:t>
      </w:r>
      <w:proofErr w:type="gramStart"/>
      <w:r w:rsidRPr="00483716">
        <w:rPr>
          <w:rFonts w:ascii="Times New Roman" w:hAnsi="Times New Roman" w:cs="Times New Roman"/>
          <w:kern w:val="0"/>
          <w:sz w:val="22"/>
        </w:rPr>
        <w:t>安錫古典</w:t>
      </w:r>
      <w:proofErr w:type="gramEnd"/>
      <w:r w:rsidRPr="00483716">
        <w:rPr>
          <w:rFonts w:ascii="Times New Roman" w:hAnsi="Times New Roman" w:cs="Times New Roman"/>
          <w:kern w:val="0"/>
          <w:sz w:val="22"/>
        </w:rPr>
        <w:t>音樂節</w:t>
      </w:r>
      <w:r w:rsidRPr="00483716">
        <w:rPr>
          <w:rFonts w:ascii="Times New Roman" w:hAnsi="Times New Roman" w:cs="Times New Roman"/>
          <w:kern w:val="0"/>
          <w:sz w:val="22"/>
        </w:rPr>
        <w:t>Annecy Classical Festival</w:t>
      </w:r>
      <w:r w:rsidRPr="00483716">
        <w:rPr>
          <w:rFonts w:ascii="Times New Roman" w:hAnsi="Times New Roman" w:cs="Times New Roman"/>
          <w:kern w:val="0"/>
          <w:sz w:val="22"/>
        </w:rPr>
        <w:t>、</w:t>
      </w:r>
      <w:r w:rsidRPr="00483716">
        <w:rPr>
          <w:rFonts w:ascii="Times New Roman" w:hAnsi="Times New Roman" w:cs="Times New Roman"/>
          <w:kern w:val="0"/>
          <w:sz w:val="22"/>
        </w:rPr>
        <w:t>3.</w:t>
      </w:r>
      <w:r w:rsidRPr="00483716">
        <w:rPr>
          <w:rFonts w:ascii="Times New Roman" w:hAnsi="Times New Roman" w:cs="Times New Roman"/>
          <w:kern w:val="0"/>
          <w:sz w:val="22"/>
        </w:rPr>
        <w:t>格林德本音樂節</w:t>
      </w:r>
      <w:r w:rsidRPr="00483716">
        <w:rPr>
          <w:rFonts w:ascii="Times New Roman" w:hAnsi="Times New Roman" w:cs="Times New Roman"/>
          <w:kern w:val="0"/>
          <w:sz w:val="22"/>
        </w:rPr>
        <w:t>Glyndebourne Festival Opera</w:t>
      </w:r>
      <w:r w:rsidRPr="00483716">
        <w:rPr>
          <w:rFonts w:ascii="Times New Roman" w:hAnsi="Times New Roman" w:cs="Times New Roman"/>
          <w:sz w:val="22"/>
        </w:rPr>
        <w:t>、</w:t>
      </w:r>
      <w:r w:rsidRPr="00483716">
        <w:rPr>
          <w:rFonts w:ascii="Times New Roman" w:hAnsi="Times New Roman" w:cs="Times New Roman"/>
          <w:kern w:val="0"/>
          <w:sz w:val="22"/>
        </w:rPr>
        <w:t>4.</w:t>
      </w:r>
      <w:r w:rsidRPr="00483716">
        <w:rPr>
          <w:rFonts w:ascii="Times New Roman" w:hAnsi="Times New Roman" w:cs="Times New Roman"/>
          <w:kern w:val="0"/>
          <w:sz w:val="22"/>
        </w:rPr>
        <w:t>薩爾茨堡音樂節</w:t>
      </w:r>
      <w:r w:rsidRPr="00483716">
        <w:rPr>
          <w:rFonts w:ascii="Times New Roman" w:hAnsi="Times New Roman" w:cs="Times New Roman"/>
          <w:kern w:val="0"/>
          <w:sz w:val="22"/>
        </w:rPr>
        <w:t>Salzburg Festival</w:t>
      </w:r>
      <w:r w:rsidRPr="00483716">
        <w:rPr>
          <w:rFonts w:ascii="Times New Roman" w:hAnsi="Times New Roman" w:cs="Times New Roman"/>
          <w:sz w:val="22"/>
        </w:rPr>
        <w:t>、</w:t>
      </w:r>
      <w:r w:rsidRPr="00483716">
        <w:rPr>
          <w:rFonts w:ascii="Times New Roman" w:hAnsi="Times New Roman" w:cs="Times New Roman"/>
          <w:kern w:val="0"/>
          <w:sz w:val="22"/>
        </w:rPr>
        <w:t>5.</w:t>
      </w:r>
      <w:r w:rsidR="00A2093B" w:rsidRPr="00483716">
        <w:rPr>
          <w:rFonts w:ascii="Times New Roman" w:hAnsi="Times New Roman" w:cs="Times New Roman"/>
          <w:kern w:val="0"/>
          <w:sz w:val="22"/>
        </w:rPr>
        <w:t xml:space="preserve"> </w:t>
      </w:r>
      <w:r w:rsidRPr="00483716">
        <w:rPr>
          <w:rFonts w:ascii="Times New Roman" w:hAnsi="Times New Roman" w:cs="Times New Roman"/>
          <w:kern w:val="0"/>
          <w:sz w:val="22"/>
        </w:rPr>
        <w:t>威尼斯音樂節</w:t>
      </w:r>
      <w:proofErr w:type="spellStart"/>
      <w:r w:rsidRPr="00483716">
        <w:rPr>
          <w:rFonts w:ascii="Times New Roman" w:hAnsi="Times New Roman" w:cs="Times New Roman"/>
          <w:kern w:val="0"/>
          <w:sz w:val="22"/>
        </w:rPr>
        <w:t>Palazzetto</w:t>
      </w:r>
      <w:proofErr w:type="spellEnd"/>
      <w:r w:rsidRPr="00483716">
        <w:rPr>
          <w:rFonts w:ascii="Times New Roman" w:hAnsi="Times New Roman" w:cs="Times New Roman"/>
          <w:kern w:val="0"/>
          <w:sz w:val="22"/>
        </w:rPr>
        <w:t xml:space="preserve"> Bru Zane</w:t>
      </w:r>
      <w:r w:rsidRPr="00483716">
        <w:rPr>
          <w:rFonts w:ascii="Times New Roman" w:hAnsi="Times New Roman" w:cs="Times New Roman"/>
          <w:sz w:val="22"/>
        </w:rPr>
        <w:t>、</w:t>
      </w:r>
      <w:r w:rsidR="00A2093B" w:rsidRPr="00483716">
        <w:rPr>
          <w:rFonts w:ascii="Times New Roman" w:hAnsi="Times New Roman" w:cs="Times New Roman" w:hint="eastAsia"/>
          <w:sz w:val="22"/>
        </w:rPr>
        <w:t>6</w:t>
      </w:r>
      <w:r w:rsidRPr="00483716">
        <w:rPr>
          <w:rFonts w:ascii="Times New Roman" w:hAnsi="Times New Roman" w:cs="Times New Roman"/>
          <w:kern w:val="0"/>
          <w:sz w:val="22"/>
        </w:rPr>
        <w:t>.</w:t>
      </w:r>
      <w:r w:rsidRPr="00483716">
        <w:rPr>
          <w:rFonts w:ascii="Times New Roman" w:hAnsi="Times New Roman" w:cs="Times New Roman"/>
          <w:kern w:val="0"/>
          <w:sz w:val="22"/>
        </w:rPr>
        <w:t>瑞士韋爾比耶音樂節</w:t>
      </w:r>
      <w:r w:rsidRPr="00483716">
        <w:rPr>
          <w:rFonts w:ascii="Times New Roman" w:hAnsi="Times New Roman" w:cs="Times New Roman"/>
          <w:kern w:val="0"/>
          <w:sz w:val="22"/>
        </w:rPr>
        <w:t>Verbier Festival</w:t>
      </w:r>
      <w:r w:rsidRPr="00483716">
        <w:rPr>
          <w:rFonts w:ascii="Times New Roman" w:hAnsi="Times New Roman" w:cs="Times New Roman"/>
          <w:sz w:val="22"/>
        </w:rPr>
        <w:t>、</w:t>
      </w:r>
      <w:r w:rsidR="00A2093B" w:rsidRPr="00483716">
        <w:rPr>
          <w:rFonts w:ascii="Times New Roman" w:hAnsi="Times New Roman" w:cs="Times New Roman" w:hint="eastAsia"/>
          <w:sz w:val="22"/>
        </w:rPr>
        <w:t>7</w:t>
      </w:r>
      <w:r w:rsidRPr="00483716">
        <w:rPr>
          <w:rFonts w:ascii="Times New Roman" w:hAnsi="Times New Roman" w:cs="Times New Roman"/>
          <w:kern w:val="0"/>
          <w:sz w:val="22"/>
        </w:rPr>
        <w:t>.</w:t>
      </w:r>
      <w:r w:rsidRPr="00483716">
        <w:rPr>
          <w:rFonts w:ascii="Times New Roman" w:hAnsi="Times New Roman" w:cs="Times New Roman"/>
          <w:kern w:val="0"/>
          <w:sz w:val="22"/>
        </w:rPr>
        <w:t>莫斯科復活節</w:t>
      </w:r>
      <w:r w:rsidRPr="00483716">
        <w:rPr>
          <w:rFonts w:ascii="Times New Roman" w:hAnsi="Times New Roman" w:cs="Times New Roman"/>
          <w:kern w:val="0"/>
          <w:sz w:val="22"/>
        </w:rPr>
        <w:t>Moscow Easter Festival</w:t>
      </w:r>
      <w:r w:rsidRPr="00483716">
        <w:rPr>
          <w:rFonts w:ascii="Times New Roman" w:hAnsi="Times New Roman" w:cs="Times New Roman"/>
          <w:sz w:val="22"/>
        </w:rPr>
        <w:t>、</w:t>
      </w:r>
      <w:r w:rsidR="00A2093B" w:rsidRPr="00483716">
        <w:rPr>
          <w:rFonts w:ascii="Times New Roman" w:hAnsi="Times New Roman" w:cs="Times New Roman" w:hint="eastAsia"/>
          <w:sz w:val="22"/>
        </w:rPr>
        <w:t>8</w:t>
      </w:r>
      <w:r w:rsidRPr="00483716">
        <w:rPr>
          <w:rFonts w:ascii="Times New Roman" w:hAnsi="Times New Roman" w:cs="Times New Roman"/>
          <w:kern w:val="0"/>
          <w:sz w:val="22"/>
        </w:rPr>
        <w:t>.</w:t>
      </w:r>
      <w:r w:rsidRPr="00483716">
        <w:rPr>
          <w:rFonts w:ascii="Times New Roman" w:hAnsi="Times New Roman" w:cs="Times New Roman"/>
          <w:kern w:val="0"/>
          <w:sz w:val="22"/>
        </w:rPr>
        <w:t>波士頓檀格</w:t>
      </w:r>
      <w:proofErr w:type="gramStart"/>
      <w:r w:rsidRPr="00483716">
        <w:rPr>
          <w:rFonts w:ascii="Times New Roman" w:hAnsi="Times New Roman" w:cs="Times New Roman"/>
          <w:kern w:val="0"/>
          <w:sz w:val="22"/>
        </w:rPr>
        <w:t>塢</w:t>
      </w:r>
      <w:proofErr w:type="gramEnd"/>
      <w:r w:rsidRPr="00483716">
        <w:rPr>
          <w:rFonts w:ascii="Times New Roman" w:hAnsi="Times New Roman" w:cs="Times New Roman"/>
          <w:kern w:val="0"/>
          <w:sz w:val="22"/>
        </w:rPr>
        <w:t>音樂節</w:t>
      </w:r>
      <w:r w:rsidRPr="00483716">
        <w:rPr>
          <w:rFonts w:ascii="Times New Roman" w:hAnsi="Times New Roman" w:cs="Times New Roman"/>
          <w:kern w:val="0"/>
          <w:sz w:val="22"/>
        </w:rPr>
        <w:t>Tanglewood Music Festival</w:t>
      </w:r>
      <w:r w:rsidRPr="00483716">
        <w:rPr>
          <w:rFonts w:ascii="Times New Roman" w:hAnsi="Times New Roman" w:cs="Times New Roman"/>
          <w:sz w:val="22"/>
        </w:rPr>
        <w:t>、</w:t>
      </w:r>
      <w:r w:rsidR="00A2093B" w:rsidRPr="00483716">
        <w:rPr>
          <w:rFonts w:ascii="Times New Roman" w:hAnsi="Times New Roman" w:cs="Times New Roman" w:hint="eastAsia"/>
          <w:sz w:val="22"/>
        </w:rPr>
        <w:t>9</w:t>
      </w:r>
      <w:r w:rsidRPr="00483716">
        <w:rPr>
          <w:rFonts w:ascii="Times New Roman" w:hAnsi="Times New Roman" w:cs="Times New Roman"/>
          <w:kern w:val="0"/>
          <w:sz w:val="22"/>
        </w:rPr>
        <w:t>.</w:t>
      </w:r>
      <w:r w:rsidRPr="00483716">
        <w:rPr>
          <w:rFonts w:ascii="Times New Roman" w:hAnsi="Times New Roman" w:cs="Times New Roman"/>
          <w:kern w:val="0"/>
          <w:sz w:val="22"/>
        </w:rPr>
        <w:t>德國</w:t>
      </w:r>
      <w:proofErr w:type="gramStart"/>
      <w:r w:rsidRPr="00483716">
        <w:rPr>
          <w:rFonts w:ascii="Times New Roman" w:hAnsi="Times New Roman" w:cs="Times New Roman"/>
          <w:kern w:val="0"/>
          <w:sz w:val="22"/>
        </w:rPr>
        <w:t>拜羅伊特樂劇節</w:t>
      </w:r>
      <w:proofErr w:type="gramEnd"/>
      <w:r w:rsidRPr="00483716">
        <w:rPr>
          <w:rFonts w:ascii="Times New Roman" w:hAnsi="Times New Roman" w:cs="Times New Roman"/>
          <w:kern w:val="0"/>
          <w:sz w:val="22"/>
        </w:rPr>
        <w:t xml:space="preserve"> Bayreuth Festival</w:t>
      </w:r>
      <w:r w:rsidRPr="00483716">
        <w:rPr>
          <w:rFonts w:ascii="Times New Roman" w:hAnsi="Times New Roman" w:cs="Times New Roman"/>
          <w:sz w:val="22"/>
        </w:rPr>
        <w:t>、</w:t>
      </w:r>
      <w:r w:rsidRPr="00483716">
        <w:rPr>
          <w:rFonts w:ascii="Times New Roman" w:hAnsi="Times New Roman" w:cs="Times New Roman"/>
          <w:kern w:val="0"/>
          <w:sz w:val="22"/>
        </w:rPr>
        <w:t>1</w:t>
      </w:r>
      <w:r w:rsidR="00A2093B" w:rsidRPr="00483716">
        <w:rPr>
          <w:rFonts w:ascii="Times New Roman" w:hAnsi="Times New Roman" w:cs="Times New Roman" w:hint="eastAsia"/>
          <w:kern w:val="0"/>
          <w:sz w:val="22"/>
        </w:rPr>
        <w:t>0</w:t>
      </w:r>
      <w:r w:rsidRPr="00483716">
        <w:rPr>
          <w:rFonts w:ascii="Times New Roman" w:hAnsi="Times New Roman" w:cs="Times New Roman"/>
          <w:kern w:val="0"/>
          <w:sz w:val="22"/>
        </w:rPr>
        <w:t>.</w:t>
      </w:r>
      <w:r w:rsidRPr="00483716">
        <w:rPr>
          <w:rFonts w:ascii="Times New Roman" w:hAnsi="Times New Roman" w:cs="Times New Roman"/>
          <w:kern w:val="0"/>
          <w:sz w:val="22"/>
        </w:rPr>
        <w:t>英國愛爾堡音樂與藝術節</w:t>
      </w:r>
      <w:r w:rsidRPr="00483716">
        <w:rPr>
          <w:rFonts w:ascii="Times New Roman" w:hAnsi="Times New Roman" w:cs="Times New Roman"/>
          <w:kern w:val="0"/>
          <w:sz w:val="22"/>
        </w:rPr>
        <w:t>Aldeburgh Festival</w:t>
      </w:r>
      <w:r w:rsidR="008D0A68" w:rsidRPr="00483716">
        <w:rPr>
          <w:rFonts w:ascii="Times New Roman" w:hAnsi="Times New Roman" w:cs="Times New Roman"/>
          <w:sz w:val="22"/>
        </w:rPr>
        <w:t>等</w:t>
      </w:r>
      <w:r w:rsidR="00655C9A" w:rsidRPr="00483716">
        <w:rPr>
          <w:rFonts w:ascii="Times New Roman" w:hAnsi="Times New Roman" w:cs="Times New Roman"/>
          <w:kern w:val="0"/>
          <w:sz w:val="22"/>
        </w:rPr>
        <w:t>。</w:t>
      </w:r>
    </w:p>
    <w:p w14:paraId="6D7C80D9" w14:textId="77777777" w:rsidR="00410D49" w:rsidRPr="00483716" w:rsidRDefault="00507C6C" w:rsidP="00A73451">
      <w:pPr>
        <w:pStyle w:val="a3"/>
        <w:ind w:leftChars="0" w:left="960"/>
        <w:rPr>
          <w:rFonts w:ascii="Times New Roman" w:hAnsi="Times New Roman" w:cs="Times New Roman"/>
          <w:kern w:val="0"/>
          <w:sz w:val="22"/>
        </w:rPr>
      </w:pPr>
      <w:r w:rsidRPr="00483716">
        <w:rPr>
          <w:rFonts w:ascii="Times New Roman" w:eastAsia="標楷體" w:hAnsi="Times New Roman" w:cs="Times New Roman"/>
          <w:sz w:val="22"/>
        </w:rPr>
        <w:t>■</w:t>
      </w:r>
      <w:r w:rsidRPr="00483716">
        <w:rPr>
          <w:rFonts w:ascii="Times New Roman" w:hAnsi="Times New Roman" w:cs="Times New Roman"/>
          <w:kern w:val="0"/>
          <w:sz w:val="22"/>
        </w:rPr>
        <w:t>【全世界各大音樂廳】</w:t>
      </w:r>
      <w:r w:rsidR="00FE3E92" w:rsidRPr="00483716">
        <w:rPr>
          <w:rFonts w:ascii="Times New Roman" w:hAnsi="Times New Roman" w:cs="Times New Roman" w:hint="eastAsia"/>
          <w:kern w:val="0"/>
          <w:sz w:val="22"/>
        </w:rPr>
        <w:t>「獨家」</w:t>
      </w:r>
      <w:r w:rsidRPr="00483716">
        <w:rPr>
          <w:rFonts w:ascii="Times New Roman" w:hAnsi="Times New Roman" w:cs="Times New Roman"/>
          <w:kern w:val="0"/>
          <w:sz w:val="22"/>
        </w:rPr>
        <w:t>現場網路直播</w:t>
      </w:r>
      <w:r w:rsidRPr="00483716">
        <w:rPr>
          <w:rFonts w:ascii="Times New Roman" w:hAnsi="Times New Roman" w:cs="Times New Roman"/>
          <w:kern w:val="0"/>
          <w:sz w:val="22"/>
        </w:rPr>
        <w:t xml:space="preserve"> - 1</w:t>
      </w:r>
      <w:r w:rsidRPr="00483716">
        <w:rPr>
          <w:rFonts w:ascii="Times New Roman" w:hAnsi="Times New Roman" w:cs="Times New Roman"/>
          <w:kern w:val="0"/>
          <w:sz w:val="22"/>
        </w:rPr>
        <w:t>薩爾茨堡新音樂廳</w:t>
      </w:r>
      <w:r w:rsidRPr="00483716">
        <w:rPr>
          <w:rFonts w:ascii="Times New Roman" w:hAnsi="Times New Roman" w:cs="Times New Roman"/>
          <w:kern w:val="0"/>
          <w:sz w:val="22"/>
        </w:rPr>
        <w:t>(</w:t>
      </w:r>
      <w:proofErr w:type="spellStart"/>
      <w:r w:rsidRPr="00483716">
        <w:rPr>
          <w:rFonts w:ascii="Times New Roman" w:hAnsi="Times New Roman" w:cs="Times New Roman"/>
          <w:kern w:val="0"/>
          <w:sz w:val="22"/>
        </w:rPr>
        <w:t>Salzburger</w:t>
      </w:r>
      <w:proofErr w:type="spellEnd"/>
      <w:r w:rsidRPr="00483716">
        <w:rPr>
          <w:rFonts w:ascii="Times New Roman" w:hAnsi="Times New Roman" w:cs="Times New Roman"/>
          <w:kern w:val="0"/>
          <w:sz w:val="22"/>
        </w:rPr>
        <w:t xml:space="preserve"> </w:t>
      </w:r>
      <w:proofErr w:type="spellStart"/>
      <w:r w:rsidRPr="00483716">
        <w:rPr>
          <w:rFonts w:ascii="Times New Roman" w:hAnsi="Times New Roman" w:cs="Times New Roman"/>
          <w:kern w:val="0"/>
          <w:sz w:val="22"/>
        </w:rPr>
        <w:t>Festspi</w:t>
      </w:r>
      <w:proofErr w:type="spellEnd"/>
      <w:r w:rsidRPr="00483716">
        <w:rPr>
          <w:rFonts w:ascii="Times New Roman" w:hAnsi="Times New Roman" w:cs="Times New Roman"/>
          <w:kern w:val="0"/>
          <w:sz w:val="22"/>
        </w:rPr>
        <w:t>)</w:t>
      </w:r>
      <w:r w:rsidRPr="00483716">
        <w:rPr>
          <w:rFonts w:ascii="Times New Roman" w:hAnsi="Times New Roman" w:cs="Times New Roman"/>
          <w:kern w:val="0"/>
          <w:sz w:val="22"/>
        </w:rPr>
        <w:t>、柏林愛樂樂團、巴黎愛樂廳、巴黎歌劇院、維也納國家歌劇院、維也納音樂廳、柏林國家歌劇院、柏林瓦爾德尼森林劇場、德勒斯登國家歌劇院、萊比錫布商大廈音樂廳、瑞士蘇黎世</w:t>
      </w:r>
      <w:r w:rsidRPr="00483716">
        <w:rPr>
          <w:rFonts w:ascii="Times New Roman" w:hAnsi="Times New Roman" w:cs="Times New Roman"/>
          <w:kern w:val="0"/>
          <w:sz w:val="22"/>
        </w:rPr>
        <w:t>(</w:t>
      </w:r>
      <w:proofErr w:type="spellStart"/>
      <w:r w:rsidRPr="00483716">
        <w:rPr>
          <w:rFonts w:ascii="Times New Roman" w:hAnsi="Times New Roman" w:cs="Times New Roman"/>
          <w:kern w:val="0"/>
          <w:sz w:val="22"/>
        </w:rPr>
        <w:t>Tonhalle</w:t>
      </w:r>
      <w:proofErr w:type="spellEnd"/>
      <w:r w:rsidRPr="00483716">
        <w:rPr>
          <w:rFonts w:ascii="Times New Roman" w:hAnsi="Times New Roman" w:cs="Times New Roman"/>
          <w:kern w:val="0"/>
          <w:sz w:val="22"/>
        </w:rPr>
        <w:t>)</w:t>
      </w:r>
      <w:r w:rsidRPr="00483716">
        <w:rPr>
          <w:rFonts w:ascii="Times New Roman" w:hAnsi="Times New Roman" w:cs="Times New Roman"/>
          <w:kern w:val="0"/>
          <w:sz w:val="22"/>
        </w:rPr>
        <w:t>音樂廳、義大利維洛那</w:t>
      </w:r>
      <w:r w:rsidRPr="00483716">
        <w:rPr>
          <w:rFonts w:ascii="Times New Roman" w:hAnsi="Times New Roman" w:cs="Times New Roman"/>
          <w:kern w:val="0"/>
          <w:sz w:val="22"/>
        </w:rPr>
        <w:t>(Arena di Verona)</w:t>
      </w:r>
      <w:r w:rsidRPr="00483716">
        <w:rPr>
          <w:rFonts w:ascii="Times New Roman" w:hAnsi="Times New Roman" w:cs="Times New Roman"/>
          <w:kern w:val="0"/>
          <w:sz w:val="22"/>
        </w:rPr>
        <w:t>圓形劇場、米蘭斯卡拉</w:t>
      </w:r>
      <w:r w:rsidRPr="00483716">
        <w:rPr>
          <w:rFonts w:ascii="Times New Roman" w:hAnsi="Times New Roman" w:cs="Times New Roman"/>
          <w:kern w:val="0"/>
          <w:sz w:val="22"/>
        </w:rPr>
        <w:t xml:space="preserve">(Teatro </w:t>
      </w:r>
      <w:proofErr w:type="spellStart"/>
      <w:r w:rsidRPr="00483716">
        <w:rPr>
          <w:rFonts w:ascii="Times New Roman" w:hAnsi="Times New Roman" w:cs="Times New Roman"/>
          <w:kern w:val="0"/>
          <w:sz w:val="22"/>
        </w:rPr>
        <w:t>alla</w:t>
      </w:r>
      <w:proofErr w:type="spellEnd"/>
      <w:r w:rsidRPr="00483716">
        <w:rPr>
          <w:rFonts w:ascii="Times New Roman" w:hAnsi="Times New Roman" w:cs="Times New Roman"/>
          <w:kern w:val="0"/>
          <w:sz w:val="22"/>
        </w:rPr>
        <w:t xml:space="preserve"> Scala)</w:t>
      </w:r>
      <w:r w:rsidRPr="00483716">
        <w:rPr>
          <w:rFonts w:ascii="Times New Roman" w:hAnsi="Times New Roman" w:cs="Times New Roman"/>
          <w:kern w:val="0"/>
          <w:sz w:val="22"/>
        </w:rPr>
        <w:t>歌劇院、威尼斯鳳凰歌劇院</w:t>
      </w:r>
      <w:r w:rsidRPr="00483716">
        <w:rPr>
          <w:rFonts w:ascii="Times New Roman" w:hAnsi="Times New Roman" w:cs="Times New Roman"/>
          <w:kern w:val="0"/>
          <w:sz w:val="22"/>
        </w:rPr>
        <w:t xml:space="preserve">(La </w:t>
      </w:r>
      <w:proofErr w:type="spellStart"/>
      <w:r w:rsidRPr="00483716">
        <w:rPr>
          <w:rFonts w:ascii="Times New Roman" w:hAnsi="Times New Roman" w:cs="Times New Roman"/>
          <w:kern w:val="0"/>
          <w:sz w:val="22"/>
        </w:rPr>
        <w:t>Fenice</w:t>
      </w:r>
      <w:proofErr w:type="spellEnd"/>
      <w:r w:rsidRPr="00483716">
        <w:rPr>
          <w:rFonts w:ascii="Times New Roman" w:hAnsi="Times New Roman" w:cs="Times New Roman"/>
          <w:kern w:val="0"/>
          <w:sz w:val="22"/>
        </w:rPr>
        <w:t>)</w:t>
      </w:r>
      <w:r w:rsidRPr="00483716">
        <w:rPr>
          <w:rFonts w:ascii="Times New Roman" w:hAnsi="Times New Roman" w:cs="Times New Roman"/>
          <w:kern w:val="0"/>
          <w:sz w:val="22"/>
        </w:rPr>
        <w:t>、阿姆斯特丹音樂廳、阿姆斯特丹的皇家大會堂、英國科文特皇家歌劇院、倫敦皇家阿爾伯特音樂廳</w:t>
      </w:r>
      <w:r w:rsidRPr="00483716">
        <w:rPr>
          <w:rFonts w:ascii="Times New Roman" w:hAnsi="Times New Roman" w:cs="Times New Roman"/>
          <w:kern w:val="0"/>
          <w:sz w:val="22"/>
        </w:rPr>
        <w:t>(Royal Albert Hall)</w:t>
      </w:r>
      <w:r w:rsidRPr="00483716">
        <w:rPr>
          <w:rFonts w:ascii="Times New Roman" w:hAnsi="Times New Roman" w:cs="Times New Roman"/>
          <w:kern w:val="0"/>
          <w:sz w:val="22"/>
        </w:rPr>
        <w:t>、倫敦的威格莫爾音樂廳、芬蘭國家歌劇院、卡內基音樂廳、</w:t>
      </w:r>
      <w:proofErr w:type="gramStart"/>
      <w:r w:rsidRPr="00483716">
        <w:rPr>
          <w:rFonts w:ascii="Times New Roman" w:hAnsi="Times New Roman" w:cs="Times New Roman"/>
          <w:kern w:val="0"/>
          <w:sz w:val="22"/>
        </w:rPr>
        <w:t>茱莉</w:t>
      </w:r>
      <w:proofErr w:type="gramEnd"/>
      <w:r w:rsidRPr="00483716">
        <w:rPr>
          <w:rFonts w:ascii="Times New Roman" w:hAnsi="Times New Roman" w:cs="Times New Roman"/>
          <w:kern w:val="0"/>
          <w:sz w:val="22"/>
        </w:rPr>
        <w:t>亞學院、大都會歌劇院、林肯中心、新世界交響樂團、波士頓交響大廳等三十</w:t>
      </w:r>
      <w:proofErr w:type="gramStart"/>
      <w:r w:rsidRPr="00483716">
        <w:rPr>
          <w:rFonts w:ascii="Times New Roman" w:hAnsi="Times New Roman" w:cs="Times New Roman"/>
          <w:kern w:val="0"/>
          <w:sz w:val="22"/>
        </w:rPr>
        <w:t>個</w:t>
      </w:r>
      <w:proofErr w:type="gramEnd"/>
      <w:r w:rsidRPr="00483716">
        <w:rPr>
          <w:rFonts w:ascii="Times New Roman" w:hAnsi="Times New Roman" w:cs="Times New Roman"/>
          <w:kern w:val="0"/>
          <w:sz w:val="22"/>
        </w:rPr>
        <w:t>世界重要演奏廳之</w:t>
      </w:r>
      <w:r w:rsidR="00A70D2C" w:rsidRPr="00483716">
        <w:rPr>
          <w:rFonts w:ascii="Times New Roman" w:hAnsi="Times New Roman" w:cs="Times New Roman"/>
          <w:kern w:val="0"/>
          <w:sz w:val="22"/>
        </w:rPr>
        <w:t>現場演奏。</w:t>
      </w:r>
    </w:p>
    <w:p w14:paraId="5C680256" w14:textId="77777777" w:rsidR="00375245" w:rsidRPr="00483716" w:rsidRDefault="00375245" w:rsidP="00375245">
      <w:pPr>
        <w:pStyle w:val="Web"/>
        <w:numPr>
          <w:ilvl w:val="0"/>
          <w:numId w:val="2"/>
        </w:numPr>
        <w:rPr>
          <w:rFonts w:ascii="Times New Roman" w:hAnsi="Times New Roman" w:cs="Times New Roman"/>
        </w:rPr>
      </w:pPr>
      <w:r w:rsidRPr="00483716">
        <w:rPr>
          <w:rFonts w:ascii="Times New Roman" w:hAnsi="Times New Roman" w:cs="Times New Roman" w:hint="eastAsia"/>
        </w:rPr>
        <w:t>「現場直播行事曆」</w:t>
      </w:r>
      <w:r w:rsidRPr="00483716">
        <w:rPr>
          <w:rFonts w:ascii="Times New Roman" w:hAnsi="Times New Roman" w:cs="Times New Roman" w:hint="eastAsia"/>
        </w:rPr>
        <w:t xml:space="preserve">(CALENDAR): </w:t>
      </w:r>
      <w:r w:rsidRPr="00483716">
        <w:rPr>
          <w:rFonts w:ascii="Times New Roman" w:hAnsi="Times New Roman" w:cs="Times New Roman" w:hint="eastAsia"/>
        </w:rPr>
        <w:t>不錯過喜愛的現場直播節目</w:t>
      </w:r>
    </w:p>
    <w:p w14:paraId="4C1818F3" w14:textId="77777777" w:rsidR="007D6328" w:rsidRDefault="00375245" w:rsidP="007D6328">
      <w:pPr>
        <w:pStyle w:val="Web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</w:rPr>
      </w:pPr>
      <w:r w:rsidRPr="00375245">
        <w:rPr>
          <w:rFonts w:ascii="Times New Roman" w:hAnsi="Times New Roman" w:cs="Times New Roman" w:hint="eastAsia"/>
        </w:rPr>
        <w:t xml:space="preserve"> 5</w:t>
      </w:r>
      <w:r w:rsidRPr="00375245">
        <w:rPr>
          <w:rFonts w:ascii="Times New Roman" w:hAnsi="Times New Roman" w:cs="Times New Roman" w:hint="eastAsia"/>
        </w:rPr>
        <w:t>種播放畫質</w:t>
      </w:r>
      <w:r w:rsidRPr="00375245">
        <w:rPr>
          <w:rFonts w:ascii="Times New Roman" w:hAnsi="Times New Roman" w:cs="Times New Roman" w:hint="eastAsia"/>
        </w:rPr>
        <w:t>(</w:t>
      </w:r>
      <w:r w:rsidRPr="00375245">
        <w:rPr>
          <w:rFonts w:ascii="Times New Roman" w:hAnsi="Times New Roman" w:cs="Times New Roman" w:hint="eastAsia"/>
        </w:rPr>
        <w:t>低</w:t>
      </w:r>
      <w:r w:rsidRPr="00375245">
        <w:rPr>
          <w:rFonts w:ascii="Times New Roman" w:hAnsi="Times New Roman" w:cs="Times New Roman" w:hint="eastAsia"/>
        </w:rPr>
        <w:t>/</w:t>
      </w:r>
      <w:r w:rsidRPr="00375245">
        <w:rPr>
          <w:rFonts w:ascii="Times New Roman" w:hAnsi="Times New Roman" w:cs="Times New Roman" w:hint="eastAsia"/>
        </w:rPr>
        <w:t>中</w:t>
      </w:r>
      <w:r w:rsidRPr="00375245">
        <w:rPr>
          <w:rFonts w:ascii="Times New Roman" w:hAnsi="Times New Roman" w:cs="Times New Roman" w:hint="eastAsia"/>
        </w:rPr>
        <w:t>/</w:t>
      </w:r>
      <w:r w:rsidRPr="00375245">
        <w:rPr>
          <w:rFonts w:ascii="Times New Roman" w:hAnsi="Times New Roman" w:cs="Times New Roman" w:hint="eastAsia"/>
        </w:rPr>
        <w:t>高</w:t>
      </w:r>
      <w:r w:rsidR="00655C9A">
        <w:rPr>
          <w:rFonts w:ascii="Times New Roman" w:hAnsi="Times New Roman" w:cs="Times New Roman" w:hint="eastAsia"/>
        </w:rPr>
        <w:t>):</w:t>
      </w:r>
      <w:r w:rsidRPr="00375245">
        <w:rPr>
          <w:rFonts w:ascii="Times New Roman" w:hAnsi="Times New Roman" w:cs="Times New Roman" w:hint="eastAsia"/>
        </w:rPr>
        <w:t>可選擇最適合之頻寬播放。</w:t>
      </w:r>
    </w:p>
    <w:p w14:paraId="7D9510F6" w14:textId="0AE34699" w:rsidR="002F1949" w:rsidRPr="00D332B0" w:rsidRDefault="00B740D8" w:rsidP="007D6328">
      <w:pPr>
        <w:pStyle w:val="Web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</w:rPr>
      </w:pPr>
      <w:r w:rsidRPr="00CA4004">
        <w:rPr>
          <w:rFonts w:ascii="Times New Roman" w:hAnsi="Times New Roman" w:cs="Times New Roman" w:hint="eastAsia"/>
        </w:rPr>
        <w:t>【</w:t>
      </w:r>
      <w:r w:rsidR="00655C9A">
        <w:rPr>
          <w:rFonts w:ascii="Times New Roman" w:hAnsi="Times New Roman" w:cs="Times New Roman" w:hint="eastAsia"/>
          <w:color w:val="000000"/>
        </w:rPr>
        <w:t>校園公播版</w:t>
      </w:r>
      <w:r w:rsidRPr="00CA4004">
        <w:rPr>
          <w:rFonts w:ascii="Times New Roman" w:hAnsi="Times New Roman" w:cs="Times New Roman" w:hint="eastAsia"/>
        </w:rPr>
        <w:t>】</w:t>
      </w:r>
      <w:r w:rsidR="003576D7">
        <w:rPr>
          <w:rFonts w:ascii="Times New Roman" w:hAnsi="Times New Roman" w:cs="Times New Roman" w:hint="eastAsia"/>
          <w:color w:val="000000"/>
        </w:rPr>
        <w:t>的</w:t>
      </w:r>
      <w:r w:rsidR="00655C9A" w:rsidRPr="00655C9A">
        <w:rPr>
          <w:rFonts w:ascii="Times New Roman" w:hAnsi="Times New Roman" w:cs="Times New Roman" w:hint="eastAsia"/>
          <w:color w:val="000000"/>
        </w:rPr>
        <w:t>現場直播古典音樂影片</w:t>
      </w:r>
      <w:r w:rsidR="00655C9A" w:rsidRPr="00CA4004">
        <w:rPr>
          <w:rFonts w:ascii="Times New Roman" w:hAnsi="Times New Roman" w:cs="Times New Roman"/>
        </w:rPr>
        <w:t>，</w:t>
      </w:r>
      <w:r w:rsidR="00655C9A">
        <w:rPr>
          <w:rFonts w:ascii="Times New Roman" w:hAnsi="Times New Roman" w:cs="Times New Roman" w:hint="eastAsia"/>
        </w:rPr>
        <w:t>提昇</w:t>
      </w:r>
      <w:r w:rsidR="00655C9A">
        <w:rPr>
          <w:rFonts w:ascii="Times New Roman" w:hAnsi="Times New Roman" w:cs="Times New Roman" w:hint="eastAsia"/>
          <w:color w:val="000000"/>
        </w:rPr>
        <w:t>校園藝文素養</w:t>
      </w:r>
      <w:r w:rsidR="002F1949" w:rsidRPr="00D332B0">
        <w:rPr>
          <w:rFonts w:ascii="Times New Roman" w:hAnsi="Times New Roman" w:cs="Times New Roman"/>
        </w:rPr>
        <w:t>。</w:t>
      </w:r>
    </w:p>
    <w:p w14:paraId="5AB8A913" w14:textId="4E2600F9" w:rsidR="002F1949" w:rsidRPr="00CA4004" w:rsidRDefault="003576D7" w:rsidP="002F1949">
      <w:pPr>
        <w:pStyle w:val="Web"/>
        <w:numPr>
          <w:ilvl w:val="0"/>
          <w:numId w:val="3"/>
        </w:numPr>
        <w:spacing w:before="0" w:beforeAutospacing="0"/>
        <w:rPr>
          <w:rFonts w:ascii="Times New Roman" w:hAnsi="Times New Roman" w:cs="Times New Roman"/>
        </w:rPr>
      </w:pPr>
      <w:r w:rsidRPr="00CA4004">
        <w:rPr>
          <w:rFonts w:ascii="Times New Roman" w:hAnsi="Times New Roman" w:cs="Times New Roman" w:hint="eastAsia"/>
        </w:rPr>
        <w:t>【</w:t>
      </w:r>
      <w:r>
        <w:rPr>
          <w:rFonts w:ascii="Times New Roman" w:hAnsi="Times New Roman" w:cs="Times New Roman" w:hint="eastAsia"/>
        </w:rPr>
        <w:t>每月</w:t>
      </w:r>
      <w:r w:rsidR="00655C9A">
        <w:rPr>
          <w:rFonts w:ascii="Times New Roman" w:hAnsi="Times New Roman" w:cs="Times New Roman" w:hint="eastAsia"/>
        </w:rPr>
        <w:t>新的現場直播音與會</w:t>
      </w:r>
      <w:r w:rsidRPr="00CA4004">
        <w:rPr>
          <w:rFonts w:ascii="Times New Roman" w:hAnsi="Times New Roman" w:cs="Times New Roman" w:hint="eastAsia"/>
        </w:rPr>
        <w:t>】</w:t>
      </w:r>
      <w:r w:rsidR="002F1949" w:rsidRPr="00CA4004"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都</w:t>
      </w:r>
      <w:r w:rsidR="002F1949" w:rsidRPr="00CA4004">
        <w:rPr>
          <w:rFonts w:ascii="Times New Roman" w:hAnsi="Times New Roman" w:cs="Times New Roman"/>
        </w:rPr>
        <w:t>將陸續</w:t>
      </w:r>
      <w:r w:rsidR="00B740D8">
        <w:rPr>
          <w:rFonts w:ascii="Times New Roman" w:hAnsi="Times New Roman" w:cs="Times New Roman" w:hint="eastAsia"/>
        </w:rPr>
        <w:t>預告推出</w:t>
      </w:r>
      <w:r w:rsidRPr="00CA4004"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每年</w:t>
      </w:r>
      <w:r w:rsidR="00B740D8">
        <w:rPr>
          <w:rFonts w:ascii="Times New Roman" w:hAnsi="Times New Roman" w:cs="Times New Roman" w:hint="eastAsia"/>
        </w:rPr>
        <w:t>增加</w:t>
      </w:r>
      <w:r w:rsidR="00FC1F4E">
        <w:rPr>
          <w:rFonts w:ascii="Times New Roman" w:hAnsi="Times New Roman" w:cs="Times New Roman" w:hint="eastAsia"/>
        </w:rPr>
        <w:t>1</w:t>
      </w:r>
      <w:r w:rsidR="00195D1D">
        <w:rPr>
          <w:rFonts w:ascii="Times New Roman" w:hAnsi="Times New Roman" w:cs="Times New Roman"/>
        </w:rPr>
        <w:t>5</w:t>
      </w:r>
      <w:r w:rsidRPr="00CA4004">
        <w:rPr>
          <w:rFonts w:ascii="Times New Roman" w:hAnsi="Times New Roman" w:cs="Times New Roman" w:hint="eastAsia"/>
        </w:rPr>
        <w:t>0</w:t>
      </w:r>
      <w:r w:rsidR="00B740D8">
        <w:rPr>
          <w:rFonts w:ascii="Times New Roman" w:hAnsi="Times New Roman" w:cs="Times New Roman" w:hint="eastAsia"/>
        </w:rPr>
        <w:t>片</w:t>
      </w:r>
      <w:r w:rsidR="002F1949" w:rsidRPr="00CA4004">
        <w:rPr>
          <w:rFonts w:ascii="Times New Roman" w:hAnsi="Times New Roman" w:cs="Times New Roman"/>
        </w:rPr>
        <w:t>。</w:t>
      </w:r>
    </w:p>
    <w:p w14:paraId="793B138B" w14:textId="77777777" w:rsidR="002F1949" w:rsidRDefault="002F1949" w:rsidP="002F1949">
      <w:pPr>
        <w:pStyle w:val="Web"/>
        <w:numPr>
          <w:ilvl w:val="0"/>
          <w:numId w:val="3"/>
        </w:numPr>
        <w:spacing w:before="0" w:beforeAutospacing="0"/>
        <w:rPr>
          <w:rFonts w:ascii="Times New Roman" w:hAnsi="Times New Roman" w:cs="Times New Roman"/>
        </w:rPr>
      </w:pPr>
      <w:r w:rsidRPr="00CA4004">
        <w:rPr>
          <w:rFonts w:ascii="Times New Roman" w:hAnsi="Times New Roman" w:cs="Times New Roman" w:hint="eastAsia"/>
        </w:rPr>
        <w:t>【</w:t>
      </w:r>
      <w:r w:rsidRPr="00CA4004">
        <w:rPr>
          <w:rStyle w:val="a6"/>
          <w:rFonts w:ascii="Times New Roman" w:hAnsi="Times New Roman" w:cs="Times New Roman"/>
          <w:i w:val="0"/>
          <w:iCs w:val="0"/>
          <w:shd w:val="clear" w:color="auto" w:fill="FFFFFF"/>
        </w:rPr>
        <w:t>行動裝置</w:t>
      </w:r>
      <w:r w:rsidRPr="00CA4004">
        <w:rPr>
          <w:rFonts w:ascii="Times New Roman" w:hAnsi="Times New Roman" w:cs="Times New Roman" w:hint="eastAsia"/>
        </w:rPr>
        <w:t>】</w:t>
      </w:r>
      <w:r w:rsidR="00B740D8">
        <w:rPr>
          <w:rFonts w:ascii="Times New Roman" w:hAnsi="Times New Roman" w:cs="Times New Roman" w:hint="eastAsia"/>
        </w:rPr>
        <w:t>任何行動裝置皆可觀賞</w:t>
      </w:r>
      <w:r w:rsidR="00B740D8" w:rsidRPr="00CA4004">
        <w:rPr>
          <w:rFonts w:ascii="Times New Roman" w:hAnsi="Times New Roman" w:cs="Times New Roman"/>
        </w:rPr>
        <w:t>，</w:t>
      </w:r>
      <w:r w:rsidRPr="00D332B0">
        <w:rPr>
          <w:rFonts w:ascii="Times New Roman" w:hAnsi="Times New Roman" w:cs="Times New Roman"/>
        </w:rPr>
        <w:t>讓師生隨時</w:t>
      </w:r>
      <w:r w:rsidRPr="00A05533">
        <w:rPr>
          <w:rFonts w:ascii="Times New Roman" w:hAnsi="Times New Roman" w:cs="Times New Roman" w:hint="eastAsia"/>
        </w:rPr>
        <w:t>都可</w:t>
      </w:r>
      <w:r>
        <w:rPr>
          <w:rFonts w:ascii="Times New Roman" w:hAnsi="Times New Roman" w:cs="Times New Roman" w:hint="eastAsia"/>
        </w:rPr>
        <w:t>便捷的使用</w:t>
      </w:r>
      <w:r w:rsidRPr="00D332B0">
        <w:rPr>
          <w:rFonts w:ascii="Times New Roman" w:hAnsi="Times New Roman" w:cs="Times New Roman"/>
        </w:rPr>
        <w:t>。</w:t>
      </w:r>
    </w:p>
    <w:p w14:paraId="13638355" w14:textId="6F7AABD7" w:rsidR="008B518F" w:rsidRPr="007B1B3B" w:rsidRDefault="00B740D8" w:rsidP="007B1B3B">
      <w:pPr>
        <w:pStyle w:val="Web"/>
        <w:numPr>
          <w:ilvl w:val="0"/>
          <w:numId w:val="3"/>
        </w:numPr>
        <w:spacing w:before="0" w:beforeAutospacing="0"/>
        <w:rPr>
          <w:rFonts w:ascii="Times New Roman" w:hAnsi="Times New Roman" w:cs="Times New Roman"/>
        </w:rPr>
      </w:pPr>
      <w:r w:rsidRPr="00CA4004">
        <w:rPr>
          <w:rFonts w:ascii="Times New Roman" w:hAnsi="Times New Roman" w:cs="Times New Roman" w:hint="eastAsia"/>
        </w:rPr>
        <w:t>【</w:t>
      </w:r>
      <w:r>
        <w:rPr>
          <w:rFonts w:ascii="Times New Roman" w:hAnsi="Times New Roman" w:cs="Times New Roman" w:hint="eastAsia"/>
        </w:rPr>
        <w:t>Unlimited</w:t>
      </w:r>
      <w:r w:rsidRPr="00BB2192">
        <w:rPr>
          <w:rFonts w:ascii="Times New Roman" w:hAnsi="Times New Roman" w:cs="Times New Roman"/>
        </w:rPr>
        <w:t xml:space="preserve"> users</w:t>
      </w:r>
      <w:r w:rsidRPr="00CA4004">
        <w:rPr>
          <w:rFonts w:ascii="Times New Roman" w:hAnsi="Times New Roman" w:cs="Times New Roman" w:hint="eastAsia"/>
        </w:rPr>
        <w:t>】</w:t>
      </w:r>
      <w:r>
        <w:rPr>
          <w:rFonts w:ascii="Times New Roman" w:hAnsi="Times New Roman" w:cs="Times New Roman" w:hint="eastAsia"/>
        </w:rPr>
        <w:t>校園版</w:t>
      </w:r>
      <w:r w:rsidRPr="00CA4004"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以低廉之價格</w:t>
      </w:r>
      <w:r w:rsidRPr="00CA4004"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提供無線人次之版權</w:t>
      </w:r>
      <w:r w:rsidRPr="00D332B0">
        <w:rPr>
          <w:rFonts w:ascii="Times New Roman" w:hAnsi="Times New Roman" w:cs="Times New Roman"/>
        </w:rPr>
        <w:t>。</w:t>
      </w:r>
    </w:p>
    <w:p w14:paraId="778475B6" w14:textId="77777777" w:rsidR="00483716" w:rsidRPr="00D375F5" w:rsidRDefault="00483716" w:rsidP="00483716">
      <w:pPr>
        <w:pStyle w:val="aa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62641865" wp14:editId="3508C34B">
            <wp:extent cx="571500" cy="323850"/>
            <wp:effectExtent l="0" t="0" r="0" b="0"/>
            <wp:docPr id="5" name="圖片 5" descr="chiur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uru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5F5">
        <w:rPr>
          <w:rFonts w:ascii="標楷體" w:eastAsia="標楷體" w:hAnsi="標楷體" w:hint="eastAsia"/>
          <w:sz w:val="36"/>
          <w:szCs w:val="36"/>
        </w:rPr>
        <w:t>九如江記圖書有限公司</w:t>
      </w:r>
    </w:p>
    <w:p w14:paraId="056E70D0" w14:textId="77777777" w:rsidR="00483716" w:rsidRDefault="00483716" w:rsidP="00483716">
      <w:pPr>
        <w:pStyle w:val="aa"/>
        <w:jc w:val="center"/>
        <w:rPr>
          <w:rFonts w:eastAsia="標楷體"/>
        </w:rPr>
      </w:pPr>
      <w:r>
        <w:rPr>
          <w:rFonts w:eastAsia="標楷體" w:hAnsi="標楷體" w:hint="eastAsia"/>
        </w:rPr>
        <w:t>地址：</w:t>
      </w:r>
      <w:r w:rsidRPr="000113FD">
        <w:rPr>
          <w:rFonts w:eastAsia="標楷體" w:hint="eastAsia"/>
        </w:rPr>
        <w:t>244</w:t>
      </w:r>
      <w:r>
        <w:rPr>
          <w:rFonts w:eastAsia="標楷體"/>
        </w:rPr>
        <w:t>015</w:t>
      </w:r>
      <w:r w:rsidRPr="000113FD">
        <w:rPr>
          <w:rFonts w:eastAsia="標楷體" w:hint="eastAsia"/>
        </w:rPr>
        <w:t xml:space="preserve"> </w:t>
      </w:r>
      <w:r w:rsidRPr="000113FD">
        <w:rPr>
          <w:rFonts w:eastAsia="標楷體" w:hint="eastAsia"/>
        </w:rPr>
        <w:t>新北市林口區文化三路一段</w:t>
      </w:r>
      <w:r w:rsidRPr="000113FD">
        <w:rPr>
          <w:rFonts w:eastAsia="標楷體" w:hint="eastAsia"/>
        </w:rPr>
        <w:t>366</w:t>
      </w:r>
      <w:r w:rsidRPr="000113FD">
        <w:rPr>
          <w:rFonts w:eastAsia="標楷體" w:hint="eastAsia"/>
        </w:rPr>
        <w:t>號</w:t>
      </w:r>
      <w:r w:rsidRPr="000113FD">
        <w:rPr>
          <w:rFonts w:eastAsia="標楷體" w:hint="eastAsia"/>
        </w:rPr>
        <w:t>2</w:t>
      </w:r>
      <w:r w:rsidRPr="000113FD">
        <w:rPr>
          <w:rFonts w:eastAsia="標楷體" w:hint="eastAsia"/>
        </w:rPr>
        <w:t>樓之</w:t>
      </w:r>
      <w:r w:rsidRPr="000113FD">
        <w:rPr>
          <w:rFonts w:eastAsia="標楷體" w:hint="eastAsia"/>
        </w:rPr>
        <w:t>3</w:t>
      </w:r>
      <w:r w:rsidRPr="00D375F5">
        <w:rPr>
          <w:rFonts w:eastAsia="標楷體"/>
        </w:rPr>
        <w:t xml:space="preserve"> </w:t>
      </w:r>
    </w:p>
    <w:p w14:paraId="2FA4AF0B" w14:textId="225A835E" w:rsidR="00483716" w:rsidRPr="00D375F5" w:rsidRDefault="00483716" w:rsidP="00483716">
      <w:pPr>
        <w:pStyle w:val="aa"/>
        <w:jc w:val="center"/>
        <w:rPr>
          <w:rFonts w:eastAsia="標楷體"/>
        </w:rPr>
      </w:pPr>
      <w:r w:rsidRPr="00D375F5">
        <w:rPr>
          <w:rFonts w:eastAsia="標楷體" w:hAnsi="標楷體"/>
        </w:rPr>
        <w:t>電話</w:t>
      </w:r>
      <w:r>
        <w:rPr>
          <w:rFonts w:eastAsia="標楷體" w:hAnsi="標楷體" w:hint="eastAsia"/>
        </w:rPr>
        <w:t>：</w:t>
      </w:r>
      <w:r w:rsidRPr="00D375F5">
        <w:rPr>
          <w:rFonts w:eastAsia="標楷體"/>
        </w:rPr>
        <w:t>02-</w:t>
      </w:r>
      <w:r>
        <w:rPr>
          <w:rFonts w:eastAsia="標楷體" w:hint="eastAsia"/>
        </w:rPr>
        <w:t>2608 7581</w:t>
      </w:r>
      <w:r w:rsidRPr="00D375F5">
        <w:rPr>
          <w:rFonts w:eastAsia="標楷體"/>
        </w:rPr>
        <w:t xml:space="preserve"> </w:t>
      </w:r>
      <w:r w:rsidRPr="00D375F5">
        <w:rPr>
          <w:rFonts w:eastAsia="標楷體" w:hAnsi="標楷體"/>
        </w:rPr>
        <w:t>傳真</w:t>
      </w:r>
      <w:r>
        <w:rPr>
          <w:rFonts w:eastAsia="標楷體" w:hint="eastAsia"/>
        </w:rPr>
        <w:t>：</w:t>
      </w:r>
      <w:r w:rsidRPr="00D375F5">
        <w:rPr>
          <w:rFonts w:eastAsia="標楷體"/>
        </w:rPr>
        <w:t>02-</w:t>
      </w:r>
      <w:r>
        <w:rPr>
          <w:rFonts w:eastAsia="標楷體" w:hint="eastAsia"/>
        </w:rPr>
        <w:t>2608 7583</w:t>
      </w:r>
    </w:p>
    <w:p w14:paraId="19DDB6D9" w14:textId="7FD12265" w:rsidR="00483716" w:rsidRPr="007B1B3B" w:rsidRDefault="00483716" w:rsidP="007B1B3B">
      <w:pPr>
        <w:pStyle w:val="aa"/>
        <w:jc w:val="center"/>
        <w:rPr>
          <w:rFonts w:eastAsia="標楷體"/>
          <w:b/>
          <w:bCs/>
        </w:rPr>
      </w:pPr>
      <w:r w:rsidRPr="00D375F5">
        <w:rPr>
          <w:rFonts w:eastAsia="標楷體"/>
        </w:rPr>
        <w:t>E-mail</w:t>
      </w:r>
      <w:r w:rsidRPr="00D375F5">
        <w:rPr>
          <w:rFonts w:eastAsia="標楷體" w:hint="eastAsia"/>
        </w:rPr>
        <w:t>：</w:t>
      </w:r>
      <w:hyperlink r:id="rId11" w:history="1">
        <w:r w:rsidRPr="00F321DE">
          <w:rPr>
            <w:rStyle w:val="a7"/>
            <w:rFonts w:eastAsia="標楷體"/>
          </w:rPr>
          <w:t>groscctw@</w:t>
        </w:r>
        <w:r w:rsidRPr="00F321DE">
          <w:rPr>
            <w:rStyle w:val="a7"/>
            <w:rFonts w:eastAsia="標楷體" w:hint="eastAsia"/>
          </w:rPr>
          <w:t>gmail.com</w:t>
        </w:r>
      </w:hyperlink>
      <w:r>
        <w:rPr>
          <w:rFonts w:eastAsia="標楷體" w:hint="eastAsia"/>
        </w:rPr>
        <w:t xml:space="preserve"> </w:t>
      </w:r>
      <w:r w:rsidRPr="00D375F5">
        <w:rPr>
          <w:rFonts w:eastAsia="標楷體" w:hint="eastAsia"/>
        </w:rPr>
        <w:t>(</w:t>
      </w:r>
      <w:r>
        <w:rPr>
          <w:rFonts w:eastAsia="標楷體" w:hint="eastAsia"/>
        </w:rPr>
        <w:t>江經理</w:t>
      </w:r>
      <w:r w:rsidRPr="00D375F5">
        <w:rPr>
          <w:rFonts w:eastAsia="標楷體" w:hint="eastAsia"/>
        </w:rPr>
        <w:t>)</w:t>
      </w:r>
      <w:r>
        <w:rPr>
          <w:rFonts w:eastAsia="標楷體" w:hint="eastAsia"/>
        </w:rPr>
        <w:t xml:space="preserve">  Cellphone</w:t>
      </w:r>
      <w:r>
        <w:rPr>
          <w:rFonts w:eastAsia="標楷體" w:hint="eastAsia"/>
        </w:rPr>
        <w:t>：</w:t>
      </w:r>
      <w:r w:rsidRPr="000C52C4">
        <w:rPr>
          <w:rFonts w:eastAsia="標楷體" w:hint="eastAsia"/>
          <w:b/>
          <w:bCs/>
        </w:rPr>
        <w:t>0910-099-676</w:t>
      </w:r>
    </w:p>
    <w:sectPr w:rsidR="00483716" w:rsidRPr="007B1B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FDAC4" w14:textId="77777777" w:rsidR="00B93C30" w:rsidRDefault="00B93C30" w:rsidP="004812F7">
      <w:r>
        <w:separator/>
      </w:r>
    </w:p>
  </w:endnote>
  <w:endnote w:type="continuationSeparator" w:id="0">
    <w:p w14:paraId="0138B30E" w14:textId="77777777" w:rsidR="00B93C30" w:rsidRDefault="00B93C30" w:rsidP="0048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2A98A" w14:textId="77777777" w:rsidR="00B93C30" w:rsidRDefault="00B93C30" w:rsidP="004812F7">
      <w:r>
        <w:separator/>
      </w:r>
    </w:p>
  </w:footnote>
  <w:footnote w:type="continuationSeparator" w:id="0">
    <w:p w14:paraId="39B20FE7" w14:textId="77777777" w:rsidR="00B93C30" w:rsidRDefault="00B93C30" w:rsidP="00481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D4B94"/>
    <w:multiLevelType w:val="hybridMultilevel"/>
    <w:tmpl w:val="E2927FA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2EA52574"/>
    <w:multiLevelType w:val="hybridMultilevel"/>
    <w:tmpl w:val="05A2690A"/>
    <w:lvl w:ilvl="0" w:tplc="E034D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2D176A"/>
    <w:multiLevelType w:val="hybridMultilevel"/>
    <w:tmpl w:val="607CFFAA"/>
    <w:lvl w:ilvl="0" w:tplc="13A4BCE0">
      <w:start w:val="1"/>
      <w:numFmt w:val="decimal"/>
      <w:lvlText w:val="(%1)"/>
      <w:lvlJc w:val="left"/>
      <w:pPr>
        <w:ind w:left="390" w:hanging="390"/>
      </w:pPr>
      <w:rPr>
        <w:rFonts w:hint="default"/>
        <w:b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716856"/>
    <w:multiLevelType w:val="hybridMultilevel"/>
    <w:tmpl w:val="D696EB3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7BF535B5"/>
    <w:multiLevelType w:val="hybridMultilevel"/>
    <w:tmpl w:val="75F6E790"/>
    <w:lvl w:ilvl="0" w:tplc="99BC5A88">
      <w:start w:val="1"/>
      <w:numFmt w:val="decimal"/>
      <w:lvlText w:val="(%1)"/>
      <w:lvlJc w:val="left"/>
      <w:pPr>
        <w:ind w:left="360" w:hanging="360"/>
      </w:pPr>
      <w:rPr>
        <w:rFonts w:hint="default"/>
        <w:b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62759712">
    <w:abstractNumId w:val="1"/>
  </w:num>
  <w:num w:numId="2" w16cid:durableId="950554133">
    <w:abstractNumId w:val="0"/>
  </w:num>
  <w:num w:numId="3" w16cid:durableId="630744299">
    <w:abstractNumId w:val="3"/>
  </w:num>
  <w:num w:numId="4" w16cid:durableId="1713535804">
    <w:abstractNumId w:val="2"/>
  </w:num>
  <w:num w:numId="5" w16cid:durableId="921377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34"/>
    <w:rsid w:val="00036649"/>
    <w:rsid w:val="00061DE1"/>
    <w:rsid w:val="000E115D"/>
    <w:rsid w:val="001110AB"/>
    <w:rsid w:val="00127F77"/>
    <w:rsid w:val="00180AF4"/>
    <w:rsid w:val="00195D1D"/>
    <w:rsid w:val="001A3CFD"/>
    <w:rsid w:val="001D73FA"/>
    <w:rsid w:val="00236BAB"/>
    <w:rsid w:val="00240659"/>
    <w:rsid w:val="002B273F"/>
    <w:rsid w:val="002F1949"/>
    <w:rsid w:val="00302D2A"/>
    <w:rsid w:val="00323F6F"/>
    <w:rsid w:val="00335409"/>
    <w:rsid w:val="003442D7"/>
    <w:rsid w:val="003576D7"/>
    <w:rsid w:val="00357A54"/>
    <w:rsid w:val="00375245"/>
    <w:rsid w:val="0039448B"/>
    <w:rsid w:val="003B286E"/>
    <w:rsid w:val="003C27D5"/>
    <w:rsid w:val="004030BA"/>
    <w:rsid w:val="00410D49"/>
    <w:rsid w:val="004812F7"/>
    <w:rsid w:val="00483716"/>
    <w:rsid w:val="0048677F"/>
    <w:rsid w:val="004B3DE6"/>
    <w:rsid w:val="004D3D35"/>
    <w:rsid w:val="004E5F66"/>
    <w:rsid w:val="00507C6C"/>
    <w:rsid w:val="00510044"/>
    <w:rsid w:val="00584000"/>
    <w:rsid w:val="0059404C"/>
    <w:rsid w:val="005B6B53"/>
    <w:rsid w:val="005E0B47"/>
    <w:rsid w:val="00655C9A"/>
    <w:rsid w:val="006B790E"/>
    <w:rsid w:val="006E7574"/>
    <w:rsid w:val="006F1689"/>
    <w:rsid w:val="006F7F97"/>
    <w:rsid w:val="00700231"/>
    <w:rsid w:val="0071318B"/>
    <w:rsid w:val="00722893"/>
    <w:rsid w:val="007433DB"/>
    <w:rsid w:val="00753806"/>
    <w:rsid w:val="00757C2D"/>
    <w:rsid w:val="007657CA"/>
    <w:rsid w:val="00785A1A"/>
    <w:rsid w:val="007B1B3B"/>
    <w:rsid w:val="007B70E5"/>
    <w:rsid w:val="007D6328"/>
    <w:rsid w:val="00825B3C"/>
    <w:rsid w:val="008829D0"/>
    <w:rsid w:val="00895581"/>
    <w:rsid w:val="008B518F"/>
    <w:rsid w:val="008C0F76"/>
    <w:rsid w:val="008D0A68"/>
    <w:rsid w:val="00915AD1"/>
    <w:rsid w:val="009533DD"/>
    <w:rsid w:val="0096580F"/>
    <w:rsid w:val="00996065"/>
    <w:rsid w:val="009C68C5"/>
    <w:rsid w:val="009F11C8"/>
    <w:rsid w:val="009F2B1E"/>
    <w:rsid w:val="00A05F7B"/>
    <w:rsid w:val="00A10AB1"/>
    <w:rsid w:val="00A2093B"/>
    <w:rsid w:val="00A70D2C"/>
    <w:rsid w:val="00A73451"/>
    <w:rsid w:val="00A92334"/>
    <w:rsid w:val="00AA1A56"/>
    <w:rsid w:val="00B662AB"/>
    <w:rsid w:val="00B67D37"/>
    <w:rsid w:val="00B70ABF"/>
    <w:rsid w:val="00B740D8"/>
    <w:rsid w:val="00B93C30"/>
    <w:rsid w:val="00BB2192"/>
    <w:rsid w:val="00BE6B00"/>
    <w:rsid w:val="00C05562"/>
    <w:rsid w:val="00C30A09"/>
    <w:rsid w:val="00C4089D"/>
    <w:rsid w:val="00C76849"/>
    <w:rsid w:val="00C8149D"/>
    <w:rsid w:val="00C82010"/>
    <w:rsid w:val="00C820C3"/>
    <w:rsid w:val="00CE0A10"/>
    <w:rsid w:val="00D756FE"/>
    <w:rsid w:val="00DA508D"/>
    <w:rsid w:val="00DA563C"/>
    <w:rsid w:val="00DB421F"/>
    <w:rsid w:val="00E0340C"/>
    <w:rsid w:val="00E340B5"/>
    <w:rsid w:val="00E46175"/>
    <w:rsid w:val="00E65D99"/>
    <w:rsid w:val="00E8715D"/>
    <w:rsid w:val="00EC0139"/>
    <w:rsid w:val="00ED11E5"/>
    <w:rsid w:val="00EF7194"/>
    <w:rsid w:val="00F05F68"/>
    <w:rsid w:val="00F07452"/>
    <w:rsid w:val="00F15D72"/>
    <w:rsid w:val="00F505DB"/>
    <w:rsid w:val="00FC1F4E"/>
    <w:rsid w:val="00FE3E92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6EAB4"/>
  <w15:docId w15:val="{85497EA5-5FCC-442B-8206-F01E8374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33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17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33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uiPriority w:val="99"/>
    <w:rsid w:val="002F194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F1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F194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Emphasis"/>
    <w:uiPriority w:val="20"/>
    <w:qFormat/>
    <w:rsid w:val="002F1949"/>
    <w:rPr>
      <w:i/>
      <w:iCs/>
    </w:rPr>
  </w:style>
  <w:style w:type="character" w:styleId="a7">
    <w:name w:val="Hyperlink"/>
    <w:basedOn w:val="a0"/>
    <w:uiPriority w:val="99"/>
    <w:unhideWhenUsed/>
    <w:rsid w:val="00757C2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812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4812F7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nhideWhenUsed/>
    <w:rsid w:val="004812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4812F7"/>
    <w:rPr>
      <w:rFonts w:ascii="Times New Roman" w:eastAsia="新細明體" w:hAnsi="Times New Roman" w:cs="Times New Roman"/>
      <w:sz w:val="20"/>
      <w:szCs w:val="20"/>
    </w:rPr>
  </w:style>
  <w:style w:type="character" w:styleId="ac">
    <w:name w:val="Unresolved Mention"/>
    <w:basedOn w:val="a0"/>
    <w:uiPriority w:val="99"/>
    <w:semiHidden/>
    <w:unhideWhenUsed/>
    <w:rsid w:val="00A05F7B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semiHidden/>
    <w:rsid w:val="00E46175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roscctw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SCChiang</dc:creator>
  <cp:lastModifiedBy>Lillian Huang</cp:lastModifiedBy>
  <cp:revision>3</cp:revision>
  <cp:lastPrinted>2024-10-07T10:46:00Z</cp:lastPrinted>
  <dcterms:created xsi:type="dcterms:W3CDTF">2025-05-14T07:31:00Z</dcterms:created>
  <dcterms:modified xsi:type="dcterms:W3CDTF">2025-05-14T16:30:00Z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Id">
    <vt:lpwstr>-1</vt:lpwstr>
  </property>
  <property fmtid="{D5CDD505-2E9C-101B-9397-08002B2CF9AE}" pid="3" name="InsertAsFootnote">
    <vt:lpwstr>False</vt:lpwstr>
  </property>
  <property fmtid="{D5CDD505-2E9C-101B-9397-08002B2CF9AE}" pid="4" name="FileId">
    <vt:lpwstr>314582</vt:lpwstr>
  </property>
  <property fmtid="{D5CDD505-2E9C-101B-9397-08002B2CF9AE}" pid="5" name="StyleId">
    <vt:lpwstr>http://www.zotero.org/styles/vancouver</vt:lpwstr>
  </property>
</Properties>
</file>